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49B06" w14:textId="77777777" w:rsidR="69E989C8" w:rsidRDefault="009A77E7" w:rsidP="6522A8A7">
      <w:pPr>
        <w:spacing w:after="200" w:line="276" w:lineRule="auto"/>
        <w:ind w:right="-188"/>
        <w:rPr>
          <w:rFonts w:ascii="Arial" w:eastAsia="Arial" w:hAnsi="Arial" w:cs="Arial"/>
          <w:b/>
          <w:bCs/>
          <w:color w:val="002060"/>
          <w:sz w:val="40"/>
          <w:szCs w:val="40"/>
        </w:rPr>
      </w:pPr>
      <w:r>
        <w:rPr>
          <w:rFonts w:ascii="Arial" w:eastAsia="Arial" w:hAnsi="Arial" w:cs="Arial"/>
          <w:b/>
          <w:bCs/>
          <w:color w:val="002060"/>
          <w:sz w:val="40"/>
          <w:szCs w:val="40"/>
        </w:rPr>
        <w:t>Funding</w:t>
      </w:r>
      <w:r w:rsidR="69E989C8" w:rsidRPr="6522A8A7">
        <w:rPr>
          <w:rFonts w:ascii="Arial" w:eastAsia="Arial" w:hAnsi="Arial" w:cs="Arial"/>
          <w:b/>
          <w:bCs/>
          <w:color w:val="002060"/>
          <w:sz w:val="40"/>
          <w:szCs w:val="40"/>
        </w:rPr>
        <w:t xml:space="preserve"> </w:t>
      </w:r>
      <w:r w:rsidR="1820E77C" w:rsidRPr="6522A8A7">
        <w:rPr>
          <w:rFonts w:ascii="Arial" w:eastAsia="Arial" w:hAnsi="Arial" w:cs="Arial"/>
          <w:b/>
          <w:bCs/>
          <w:color w:val="002060"/>
          <w:sz w:val="40"/>
          <w:szCs w:val="40"/>
        </w:rPr>
        <w:t xml:space="preserve">for </w:t>
      </w:r>
      <w:r>
        <w:rPr>
          <w:rFonts w:ascii="Arial" w:eastAsia="Arial" w:hAnsi="Arial" w:cs="Arial"/>
          <w:b/>
          <w:bCs/>
          <w:color w:val="002060"/>
          <w:sz w:val="40"/>
          <w:szCs w:val="40"/>
        </w:rPr>
        <w:t>r</w:t>
      </w:r>
      <w:r w:rsidR="05C358AF" w:rsidRPr="6522A8A7">
        <w:rPr>
          <w:rFonts w:ascii="Arial" w:eastAsia="Arial" w:hAnsi="Arial" w:cs="Arial"/>
          <w:b/>
          <w:bCs/>
          <w:color w:val="002060"/>
          <w:sz w:val="40"/>
          <w:szCs w:val="40"/>
        </w:rPr>
        <w:t>esearch ac</w:t>
      </w:r>
      <w:r w:rsidR="216B02D9" w:rsidRPr="6522A8A7">
        <w:rPr>
          <w:rFonts w:ascii="Arial" w:eastAsia="Arial" w:hAnsi="Arial" w:cs="Arial"/>
          <w:b/>
          <w:bCs/>
          <w:color w:val="002060"/>
          <w:sz w:val="40"/>
          <w:szCs w:val="40"/>
        </w:rPr>
        <w:t xml:space="preserve">tivity or application </w:t>
      </w:r>
      <w:r>
        <w:rPr>
          <w:rFonts w:ascii="Arial" w:eastAsia="Arial" w:hAnsi="Arial" w:cs="Arial"/>
          <w:b/>
          <w:bCs/>
          <w:color w:val="002060"/>
          <w:sz w:val="40"/>
          <w:szCs w:val="40"/>
        </w:rPr>
        <w:t>in social care research</w:t>
      </w:r>
    </w:p>
    <w:p w14:paraId="143C30E4" w14:textId="77777777" w:rsidR="006C5972" w:rsidRPr="006C5972" w:rsidRDefault="006C5972" w:rsidP="038D1633">
      <w:pPr>
        <w:spacing w:after="200" w:line="276" w:lineRule="auto"/>
        <w:ind w:right="-188"/>
        <w:rPr>
          <w:rFonts w:ascii="Arial" w:eastAsia="Calibri" w:hAnsi="Arial" w:cs="Arial"/>
          <w:b/>
          <w:bCs/>
          <w:sz w:val="36"/>
          <w:szCs w:val="36"/>
        </w:rPr>
      </w:pPr>
      <w:r w:rsidRPr="038D1633">
        <w:rPr>
          <w:rFonts w:ascii="Arial" w:eastAsia="Calibri" w:hAnsi="Arial" w:cs="Arial"/>
          <w:b/>
          <w:bCs/>
          <w:sz w:val="36"/>
          <w:szCs w:val="36"/>
        </w:rPr>
        <w:t>Introduction</w:t>
      </w:r>
    </w:p>
    <w:p w14:paraId="642C4A08" w14:textId="77777777" w:rsidR="006C5972" w:rsidRPr="006C5972" w:rsidRDefault="006C5972" w:rsidP="038D1633">
      <w:pPr>
        <w:spacing w:after="200" w:line="240" w:lineRule="auto"/>
        <w:ind w:right="-188"/>
        <w:rPr>
          <w:rFonts w:ascii="Arial" w:eastAsia="Calibri" w:hAnsi="Arial" w:cs="Arial"/>
          <w:sz w:val="24"/>
          <w:szCs w:val="24"/>
        </w:rPr>
      </w:pPr>
      <w:r w:rsidRPr="5D8732BC">
        <w:rPr>
          <w:rFonts w:ascii="Arial" w:eastAsia="Calibri" w:hAnsi="Arial" w:cs="Arial"/>
          <w:sz w:val="24"/>
          <w:szCs w:val="24"/>
        </w:rPr>
        <w:t xml:space="preserve">The Oxford and Thames Valley NIHR Applied Research Collaboration (ARC) aims to develop the research skills of </w:t>
      </w:r>
      <w:r w:rsidR="00C82617" w:rsidRPr="5D8732BC">
        <w:rPr>
          <w:rFonts w:ascii="Arial" w:eastAsia="Calibri" w:hAnsi="Arial" w:cs="Arial"/>
          <w:sz w:val="24"/>
          <w:szCs w:val="24"/>
        </w:rPr>
        <w:t xml:space="preserve">health and social care </w:t>
      </w:r>
      <w:r w:rsidRPr="5D8732BC">
        <w:rPr>
          <w:rFonts w:ascii="Arial" w:eastAsia="Calibri" w:hAnsi="Arial" w:cs="Arial"/>
          <w:sz w:val="24"/>
          <w:szCs w:val="24"/>
        </w:rPr>
        <w:t xml:space="preserve">professionals and researchers in </w:t>
      </w:r>
      <w:r w:rsidR="09268306" w:rsidRPr="5D8732BC">
        <w:rPr>
          <w:rFonts w:ascii="Arial" w:eastAsia="Calibri" w:hAnsi="Arial" w:cs="Arial"/>
          <w:sz w:val="24"/>
          <w:szCs w:val="24"/>
        </w:rPr>
        <w:t xml:space="preserve">the </w:t>
      </w:r>
      <w:r w:rsidRPr="5D8732BC">
        <w:rPr>
          <w:rFonts w:ascii="Arial" w:eastAsia="Calibri" w:hAnsi="Arial" w:cs="Arial"/>
          <w:sz w:val="24"/>
          <w:szCs w:val="24"/>
        </w:rPr>
        <w:t>Thames valley area</w:t>
      </w:r>
      <w:r w:rsidR="006E75EF" w:rsidRPr="5D8732BC">
        <w:rPr>
          <w:rFonts w:ascii="Arial" w:eastAsia="Calibri" w:hAnsi="Arial" w:cs="Arial"/>
          <w:sz w:val="24"/>
          <w:szCs w:val="24"/>
        </w:rPr>
        <w:t xml:space="preserve"> </w:t>
      </w:r>
      <w:r w:rsidR="02E014DD" w:rsidRPr="5D8732BC">
        <w:rPr>
          <w:rFonts w:ascii="Arial" w:eastAsia="Calibri" w:hAnsi="Arial" w:cs="Arial"/>
          <w:sz w:val="24"/>
          <w:szCs w:val="24"/>
        </w:rPr>
        <w:t xml:space="preserve">and nationally </w:t>
      </w:r>
      <w:r w:rsidR="006E75EF" w:rsidRPr="5D8732BC">
        <w:rPr>
          <w:rFonts w:ascii="Arial" w:eastAsia="Calibri" w:hAnsi="Arial" w:cs="Arial"/>
          <w:sz w:val="24"/>
          <w:szCs w:val="24"/>
        </w:rPr>
        <w:t>by:</w:t>
      </w:r>
    </w:p>
    <w:p w14:paraId="1220FF62" w14:textId="77777777" w:rsidR="006C5972" w:rsidRPr="006C5972" w:rsidRDefault="006C5972" w:rsidP="038D1633">
      <w:pPr>
        <w:numPr>
          <w:ilvl w:val="0"/>
          <w:numId w:val="4"/>
        </w:numPr>
        <w:spacing w:after="200" w:line="240" w:lineRule="auto"/>
        <w:ind w:right="-188"/>
        <w:contextualSpacing/>
        <w:rPr>
          <w:rFonts w:ascii="Arial" w:eastAsia="Calibri" w:hAnsi="Arial" w:cs="Arial"/>
          <w:sz w:val="24"/>
          <w:szCs w:val="24"/>
        </w:rPr>
      </w:pPr>
      <w:r w:rsidRPr="038D1633">
        <w:rPr>
          <w:rFonts w:ascii="Arial" w:eastAsia="Calibri" w:hAnsi="Arial" w:cs="Arial"/>
          <w:sz w:val="24"/>
          <w:szCs w:val="24"/>
        </w:rPr>
        <w:t>Support</w:t>
      </w:r>
      <w:r w:rsidR="006E75EF" w:rsidRPr="038D1633">
        <w:rPr>
          <w:rFonts w:ascii="Arial" w:eastAsia="Calibri" w:hAnsi="Arial" w:cs="Arial"/>
          <w:sz w:val="24"/>
          <w:szCs w:val="24"/>
        </w:rPr>
        <w:t>ing</w:t>
      </w:r>
      <w:r w:rsidRPr="038D1633">
        <w:rPr>
          <w:rFonts w:ascii="Arial" w:eastAsia="Calibri" w:hAnsi="Arial" w:cs="Arial"/>
          <w:sz w:val="24"/>
          <w:szCs w:val="24"/>
        </w:rPr>
        <w:t xml:space="preserve"> growth in applied health and care research </w:t>
      </w:r>
    </w:p>
    <w:p w14:paraId="16F20A5A" w14:textId="77777777" w:rsidR="006C5972" w:rsidRDefault="006C5972" w:rsidP="038D1633">
      <w:pPr>
        <w:numPr>
          <w:ilvl w:val="0"/>
          <w:numId w:val="4"/>
        </w:numPr>
        <w:spacing w:after="200" w:line="240" w:lineRule="auto"/>
        <w:ind w:right="-188"/>
        <w:contextualSpacing/>
        <w:rPr>
          <w:rFonts w:ascii="Arial" w:eastAsia="Calibri" w:hAnsi="Arial" w:cs="Arial"/>
          <w:sz w:val="24"/>
          <w:szCs w:val="24"/>
        </w:rPr>
      </w:pPr>
      <w:r w:rsidRPr="038D1633">
        <w:rPr>
          <w:rFonts w:ascii="Arial" w:eastAsia="Calibri" w:hAnsi="Arial" w:cs="Arial"/>
          <w:sz w:val="24"/>
          <w:szCs w:val="24"/>
        </w:rPr>
        <w:t>Support</w:t>
      </w:r>
      <w:r w:rsidR="006E75EF" w:rsidRPr="038D1633">
        <w:rPr>
          <w:rFonts w:ascii="Arial" w:eastAsia="Calibri" w:hAnsi="Arial" w:cs="Arial"/>
          <w:sz w:val="24"/>
          <w:szCs w:val="24"/>
        </w:rPr>
        <w:t>ing</w:t>
      </w:r>
      <w:r w:rsidRPr="038D1633">
        <w:rPr>
          <w:rFonts w:ascii="Arial" w:eastAsia="Calibri" w:hAnsi="Arial" w:cs="Arial"/>
          <w:sz w:val="24"/>
          <w:szCs w:val="24"/>
        </w:rPr>
        <w:t xml:space="preserve"> career development across professions and disciplines </w:t>
      </w:r>
    </w:p>
    <w:p w14:paraId="5E83D790" w14:textId="77777777" w:rsidR="006C5972" w:rsidRDefault="006C5972" w:rsidP="038D1633">
      <w:pPr>
        <w:numPr>
          <w:ilvl w:val="0"/>
          <w:numId w:val="4"/>
        </w:numPr>
        <w:spacing w:after="200" w:line="240" w:lineRule="auto"/>
        <w:ind w:right="-188"/>
        <w:contextualSpacing/>
        <w:rPr>
          <w:rFonts w:ascii="Arial" w:eastAsia="Calibri" w:hAnsi="Arial" w:cs="Arial"/>
          <w:sz w:val="24"/>
          <w:szCs w:val="24"/>
        </w:rPr>
      </w:pPr>
      <w:r w:rsidRPr="038D1633">
        <w:rPr>
          <w:rFonts w:ascii="Arial" w:eastAsia="Calibri" w:hAnsi="Arial" w:cs="Arial"/>
          <w:sz w:val="24"/>
          <w:szCs w:val="24"/>
        </w:rPr>
        <w:t>P</w:t>
      </w:r>
      <w:r w:rsidR="006E75EF" w:rsidRPr="038D1633">
        <w:rPr>
          <w:rFonts w:ascii="Arial" w:eastAsia="Calibri" w:hAnsi="Arial" w:cs="Arial"/>
          <w:sz w:val="24"/>
          <w:szCs w:val="24"/>
        </w:rPr>
        <w:t>romoting</w:t>
      </w:r>
      <w:r w:rsidRPr="038D1633">
        <w:rPr>
          <w:rFonts w:ascii="Arial" w:eastAsia="Calibri" w:hAnsi="Arial" w:cs="Arial"/>
          <w:sz w:val="24"/>
          <w:szCs w:val="24"/>
        </w:rPr>
        <w:t xml:space="preserve"> equity of access to training </w:t>
      </w:r>
    </w:p>
    <w:p w14:paraId="02F1AA59" w14:textId="77777777" w:rsidR="006C5972" w:rsidRDefault="006C5972" w:rsidP="038D1633">
      <w:pPr>
        <w:numPr>
          <w:ilvl w:val="0"/>
          <w:numId w:val="4"/>
        </w:numPr>
        <w:spacing w:after="200" w:line="240" w:lineRule="auto"/>
        <w:ind w:right="-188"/>
        <w:contextualSpacing/>
        <w:rPr>
          <w:rFonts w:ascii="Arial" w:eastAsia="Calibri" w:hAnsi="Arial" w:cs="Arial"/>
          <w:sz w:val="24"/>
          <w:szCs w:val="24"/>
        </w:rPr>
      </w:pPr>
      <w:r w:rsidRPr="038D1633">
        <w:rPr>
          <w:rFonts w:ascii="Arial" w:eastAsia="Calibri" w:hAnsi="Arial" w:cs="Arial"/>
          <w:sz w:val="24"/>
          <w:szCs w:val="24"/>
        </w:rPr>
        <w:t>Support</w:t>
      </w:r>
      <w:r w:rsidR="006E75EF" w:rsidRPr="038D1633">
        <w:rPr>
          <w:rFonts w:ascii="Arial" w:eastAsia="Calibri" w:hAnsi="Arial" w:cs="Arial"/>
          <w:sz w:val="24"/>
          <w:szCs w:val="24"/>
        </w:rPr>
        <w:t>ing</w:t>
      </w:r>
      <w:r w:rsidRPr="038D1633">
        <w:rPr>
          <w:rFonts w:ascii="Arial" w:eastAsia="Calibri" w:hAnsi="Arial" w:cs="Arial"/>
          <w:sz w:val="24"/>
          <w:szCs w:val="24"/>
        </w:rPr>
        <w:t xml:space="preserve"> the development of the next generation of applied health and care researchers.</w:t>
      </w:r>
    </w:p>
    <w:p w14:paraId="0C20D58D" w14:textId="77777777" w:rsidR="006C5972" w:rsidRPr="006C5972" w:rsidRDefault="006C5972" w:rsidP="038D1633">
      <w:pPr>
        <w:spacing w:after="200" w:line="240" w:lineRule="auto"/>
        <w:ind w:left="360" w:right="-188"/>
        <w:contextualSpacing/>
        <w:rPr>
          <w:rFonts w:ascii="Arial" w:eastAsia="Calibri" w:hAnsi="Arial" w:cs="Arial"/>
          <w:sz w:val="24"/>
          <w:szCs w:val="24"/>
        </w:rPr>
      </w:pPr>
    </w:p>
    <w:p w14:paraId="62AD450F" w14:textId="77777777" w:rsidR="65CAC778" w:rsidRDefault="009A77E7" w:rsidP="6522A8A7">
      <w:pPr>
        <w:spacing w:after="200" w:line="240" w:lineRule="auto"/>
        <w:ind w:right="-188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We have a small amount of funding (up to £10,000) to support people working in social care practice (registered social workers or occupational therapists working in social care</w:t>
      </w:r>
      <w:r w:rsidR="00262C48">
        <w:rPr>
          <w:rFonts w:ascii="Arial" w:eastAsia="Arial" w:hAnsi="Arial" w:cs="Arial"/>
          <w:sz w:val="24"/>
          <w:szCs w:val="24"/>
        </w:rPr>
        <w:t>. Although non-registered practitioners working in social care should get in touch to discuss</w:t>
      </w:r>
      <w:r>
        <w:rPr>
          <w:rFonts w:ascii="Arial" w:eastAsia="Arial" w:hAnsi="Arial" w:cs="Arial"/>
          <w:sz w:val="24"/>
          <w:szCs w:val="24"/>
        </w:rPr>
        <w:t xml:space="preserve">). </w:t>
      </w:r>
      <w:r w:rsidRPr="6522A8A7">
        <w:rPr>
          <w:rFonts w:ascii="Arial" w:eastAsia="Arial" w:hAnsi="Arial" w:cs="Arial"/>
          <w:sz w:val="24"/>
          <w:szCs w:val="24"/>
        </w:rPr>
        <w:t xml:space="preserve">These awards are intended to introduce people working within </w:t>
      </w:r>
      <w:r>
        <w:rPr>
          <w:rFonts w:ascii="Arial" w:eastAsia="Arial" w:hAnsi="Arial" w:cs="Arial"/>
          <w:sz w:val="24"/>
          <w:szCs w:val="24"/>
        </w:rPr>
        <w:t>local authority social care</w:t>
      </w:r>
      <w:r w:rsidRPr="6522A8A7">
        <w:rPr>
          <w:rFonts w:ascii="Arial" w:eastAsia="Arial" w:hAnsi="Arial" w:cs="Arial"/>
          <w:sz w:val="24"/>
          <w:szCs w:val="24"/>
        </w:rPr>
        <w:t xml:space="preserve"> to research with the aim of supporting them to become </w:t>
      </w:r>
      <w:r w:rsidR="00262C48">
        <w:rPr>
          <w:rFonts w:ascii="Arial" w:eastAsia="Arial" w:hAnsi="Arial" w:cs="Arial"/>
          <w:sz w:val="24"/>
          <w:szCs w:val="24"/>
        </w:rPr>
        <w:t>more research active in future.</w:t>
      </w:r>
    </w:p>
    <w:p w14:paraId="2C3F422F" w14:textId="77777777" w:rsidR="319DF027" w:rsidRDefault="319DF027" w:rsidP="6522A8A7">
      <w:pPr>
        <w:spacing w:after="200" w:line="240" w:lineRule="auto"/>
        <w:ind w:right="-188"/>
        <w:rPr>
          <w:rFonts w:ascii="Arial" w:eastAsia="Arial" w:hAnsi="Arial" w:cs="Arial"/>
          <w:color w:val="000000" w:themeColor="text1"/>
          <w:sz w:val="24"/>
          <w:szCs w:val="24"/>
        </w:rPr>
      </w:pPr>
      <w:r w:rsidRPr="6522A8A7">
        <w:rPr>
          <w:rFonts w:ascii="Arial" w:eastAsia="Arial" w:hAnsi="Arial" w:cs="Arial"/>
          <w:color w:val="000000" w:themeColor="text1"/>
          <w:sz w:val="24"/>
          <w:szCs w:val="24"/>
        </w:rPr>
        <w:t xml:space="preserve">The </w:t>
      </w:r>
      <w:r w:rsidR="009A77E7">
        <w:rPr>
          <w:rFonts w:ascii="Arial" w:eastAsia="Arial" w:hAnsi="Arial" w:cs="Arial"/>
          <w:color w:val="000000" w:themeColor="text1"/>
          <w:sz w:val="24"/>
          <w:szCs w:val="24"/>
        </w:rPr>
        <w:t xml:space="preserve">funding can be used for </w:t>
      </w:r>
      <w:r w:rsidRPr="6522A8A7">
        <w:rPr>
          <w:rFonts w:ascii="Arial" w:eastAsia="Arial" w:hAnsi="Arial" w:cs="Arial"/>
          <w:color w:val="000000" w:themeColor="text1"/>
          <w:sz w:val="24"/>
          <w:szCs w:val="24"/>
        </w:rPr>
        <w:t>taught, experi</w:t>
      </w:r>
      <w:r w:rsidR="009A77E7">
        <w:rPr>
          <w:rFonts w:ascii="Arial" w:eastAsia="Arial" w:hAnsi="Arial" w:cs="Arial"/>
          <w:color w:val="000000" w:themeColor="text1"/>
          <w:sz w:val="24"/>
          <w:szCs w:val="24"/>
        </w:rPr>
        <w:t>ential and supervised activities</w:t>
      </w:r>
      <w:r w:rsidRPr="6522A8A7">
        <w:rPr>
          <w:rFonts w:ascii="Arial" w:eastAsia="Arial" w:hAnsi="Arial" w:cs="Arial"/>
          <w:color w:val="000000" w:themeColor="text1"/>
          <w:sz w:val="24"/>
          <w:szCs w:val="24"/>
        </w:rPr>
        <w:t xml:space="preserve"> that </w:t>
      </w:r>
      <w:r w:rsidR="009A77E7">
        <w:rPr>
          <w:rFonts w:ascii="Arial" w:eastAsia="Arial" w:hAnsi="Arial" w:cs="Arial"/>
          <w:color w:val="000000" w:themeColor="text1"/>
          <w:sz w:val="24"/>
          <w:szCs w:val="24"/>
        </w:rPr>
        <w:t>support the awardee</w:t>
      </w:r>
      <w:r w:rsidRPr="6522A8A7">
        <w:rPr>
          <w:rFonts w:ascii="Arial" w:eastAsia="Arial" w:hAnsi="Arial" w:cs="Arial"/>
          <w:color w:val="000000" w:themeColor="text1"/>
          <w:sz w:val="24"/>
          <w:szCs w:val="24"/>
        </w:rPr>
        <w:t xml:space="preserve"> to inte</w:t>
      </w:r>
      <w:r w:rsidR="009A77E7">
        <w:rPr>
          <w:rFonts w:ascii="Arial" w:eastAsia="Arial" w:hAnsi="Arial" w:cs="Arial"/>
          <w:color w:val="000000" w:themeColor="text1"/>
          <w:sz w:val="24"/>
          <w:szCs w:val="24"/>
        </w:rPr>
        <w:t>grate research more fully into their practice.</w:t>
      </w:r>
    </w:p>
    <w:p w14:paraId="11DAC54A" w14:textId="77777777" w:rsidR="006C5972" w:rsidRPr="006C5972" w:rsidRDefault="004955C6" w:rsidP="038D1633">
      <w:pPr>
        <w:spacing w:after="200" w:line="240" w:lineRule="auto"/>
        <w:ind w:right="-1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Awards usually cover</w:t>
      </w:r>
      <w:r w:rsidR="4FF1AA58" w:rsidRPr="6522A8A7">
        <w:rPr>
          <w:rFonts w:ascii="Arial" w:eastAsia="Arial" w:hAnsi="Arial" w:cs="Arial"/>
          <w:sz w:val="24"/>
          <w:szCs w:val="24"/>
        </w:rPr>
        <w:t xml:space="preserve"> salary back fill. </w:t>
      </w:r>
      <w:r w:rsidR="6B3FDB41" w:rsidRPr="6522A8A7">
        <w:rPr>
          <w:rFonts w:ascii="Arial" w:eastAsia="Arial" w:hAnsi="Arial" w:cs="Arial"/>
          <w:sz w:val="24"/>
          <w:szCs w:val="24"/>
        </w:rPr>
        <w:t>Small a</w:t>
      </w:r>
      <w:r w:rsidR="00C80B52" w:rsidRPr="6522A8A7">
        <w:rPr>
          <w:rFonts w:ascii="Arial" w:eastAsia="Arial" w:hAnsi="Arial" w:cs="Arial"/>
          <w:sz w:val="24"/>
          <w:szCs w:val="24"/>
        </w:rPr>
        <w:t xml:space="preserve">wards would be considered for shorter training opportunities such as research or </w:t>
      </w:r>
      <w:r w:rsidR="7A70BE3F" w:rsidRPr="6522A8A7">
        <w:rPr>
          <w:rFonts w:ascii="Arial" w:eastAsia="Arial" w:hAnsi="Arial" w:cs="Arial"/>
          <w:sz w:val="24"/>
          <w:szCs w:val="24"/>
        </w:rPr>
        <w:t>master's</w:t>
      </w:r>
      <w:r w:rsidR="00C80B52" w:rsidRPr="6522A8A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modules</w:t>
      </w:r>
      <w:r w:rsidR="00C80B52" w:rsidRPr="6522A8A7">
        <w:rPr>
          <w:rFonts w:ascii="Arial" w:eastAsia="Arial" w:hAnsi="Arial" w:cs="Arial"/>
          <w:sz w:val="24"/>
          <w:szCs w:val="24"/>
        </w:rPr>
        <w:t xml:space="preserve">. </w:t>
      </w:r>
      <w:r w:rsidR="00EC2244">
        <w:rPr>
          <w:rFonts w:ascii="Arial" w:eastAsia="Arial" w:hAnsi="Arial" w:cs="Arial"/>
          <w:sz w:val="24"/>
          <w:szCs w:val="24"/>
        </w:rPr>
        <w:t>If you have other proposals for research activity, please get in touch.</w:t>
      </w:r>
    </w:p>
    <w:p w14:paraId="10CF74EA" w14:textId="77777777" w:rsidR="006C5972" w:rsidRDefault="006C5972" w:rsidP="038D1633">
      <w:pPr>
        <w:spacing w:after="200" w:line="240" w:lineRule="auto"/>
        <w:ind w:right="-188"/>
        <w:rPr>
          <w:rFonts w:ascii="Arial" w:eastAsia="Calibri" w:hAnsi="Arial" w:cs="Arial"/>
          <w:sz w:val="24"/>
          <w:szCs w:val="24"/>
        </w:rPr>
      </w:pPr>
      <w:r w:rsidRPr="6522A8A7">
        <w:rPr>
          <w:rFonts w:ascii="Arial" w:eastAsia="Calibri" w:hAnsi="Arial" w:cs="Arial"/>
          <w:sz w:val="24"/>
          <w:szCs w:val="24"/>
        </w:rPr>
        <w:t xml:space="preserve">These awards are open to </w:t>
      </w:r>
      <w:r w:rsidR="00C82617" w:rsidRPr="6522A8A7">
        <w:rPr>
          <w:rFonts w:ascii="Arial" w:eastAsia="Calibri" w:hAnsi="Arial" w:cs="Arial"/>
          <w:sz w:val="24"/>
          <w:szCs w:val="24"/>
        </w:rPr>
        <w:t xml:space="preserve">social </w:t>
      </w:r>
      <w:r w:rsidR="001911CD" w:rsidRPr="6522A8A7">
        <w:rPr>
          <w:rFonts w:ascii="Arial" w:eastAsia="Calibri" w:hAnsi="Arial" w:cs="Arial"/>
          <w:sz w:val="24"/>
          <w:szCs w:val="24"/>
        </w:rPr>
        <w:t xml:space="preserve">care </w:t>
      </w:r>
      <w:r w:rsidRPr="6522A8A7">
        <w:rPr>
          <w:rFonts w:ascii="Arial" w:eastAsia="Calibri" w:hAnsi="Arial" w:cs="Arial"/>
          <w:sz w:val="24"/>
          <w:szCs w:val="24"/>
        </w:rPr>
        <w:t xml:space="preserve">staff employed on a full or part-time basis, if all costs remain within the maximum funding envelope. </w:t>
      </w:r>
      <w:r w:rsidRPr="6522A8A7">
        <w:rPr>
          <w:rFonts w:ascii="Arial" w:eastAsia="Calibri" w:hAnsi="Arial" w:cs="Arial"/>
          <w:b/>
          <w:bCs/>
          <w:sz w:val="24"/>
          <w:szCs w:val="24"/>
        </w:rPr>
        <w:t>Proposals should</w:t>
      </w:r>
      <w:r w:rsidR="79318DE1" w:rsidRPr="6522A8A7">
        <w:rPr>
          <w:rFonts w:ascii="Arial" w:eastAsia="Calibri" w:hAnsi="Arial" w:cs="Arial"/>
          <w:b/>
          <w:bCs/>
          <w:sz w:val="24"/>
          <w:szCs w:val="24"/>
        </w:rPr>
        <w:t xml:space="preserve"> broadly</w:t>
      </w:r>
      <w:r w:rsidRPr="6522A8A7">
        <w:rPr>
          <w:rFonts w:ascii="Arial" w:eastAsia="Calibri" w:hAnsi="Arial" w:cs="Arial"/>
          <w:b/>
          <w:bCs/>
          <w:sz w:val="24"/>
          <w:szCs w:val="24"/>
        </w:rPr>
        <w:t xml:space="preserve"> align with Oxford and Thames Valley ARC themes:</w:t>
      </w:r>
      <w:r w:rsidRPr="6522A8A7">
        <w:rPr>
          <w:rFonts w:ascii="Arial" w:eastAsia="Calibri" w:hAnsi="Arial" w:cs="Arial"/>
          <w:sz w:val="24"/>
          <w:szCs w:val="24"/>
        </w:rPr>
        <w:t xml:space="preserve"> </w:t>
      </w:r>
    </w:p>
    <w:p w14:paraId="01C4DDFF" w14:textId="77777777" w:rsidR="006C5972" w:rsidRPr="00E9384C" w:rsidRDefault="006C5972" w:rsidP="038D1633">
      <w:pPr>
        <w:pStyle w:val="ListParagraph"/>
        <w:numPr>
          <w:ilvl w:val="0"/>
          <w:numId w:val="9"/>
        </w:numPr>
        <w:spacing w:after="200" w:line="240" w:lineRule="auto"/>
        <w:ind w:right="-188"/>
        <w:rPr>
          <w:rFonts w:ascii="Arial" w:eastAsia="Calibri" w:hAnsi="Arial" w:cs="Arial"/>
          <w:sz w:val="24"/>
          <w:szCs w:val="24"/>
        </w:rPr>
      </w:pPr>
      <w:r w:rsidRPr="038D1633">
        <w:rPr>
          <w:rFonts w:ascii="Arial" w:eastAsia="Calibri" w:hAnsi="Arial" w:cs="Arial"/>
          <w:sz w:val="24"/>
          <w:szCs w:val="24"/>
        </w:rPr>
        <w:t>Changing Behaviours for Better Health and Preventing Disease</w:t>
      </w:r>
    </w:p>
    <w:p w14:paraId="788540D2" w14:textId="77777777" w:rsidR="006C5972" w:rsidRPr="00E9384C" w:rsidRDefault="006C5972" w:rsidP="038D1633">
      <w:pPr>
        <w:pStyle w:val="ListParagraph"/>
        <w:numPr>
          <w:ilvl w:val="0"/>
          <w:numId w:val="9"/>
        </w:numPr>
        <w:spacing w:after="200" w:line="240" w:lineRule="auto"/>
        <w:ind w:right="-188"/>
        <w:rPr>
          <w:rFonts w:ascii="Arial" w:eastAsia="Calibri" w:hAnsi="Arial" w:cs="Arial"/>
          <w:sz w:val="24"/>
          <w:szCs w:val="24"/>
        </w:rPr>
      </w:pPr>
      <w:r w:rsidRPr="038D1633">
        <w:rPr>
          <w:rFonts w:ascii="Arial" w:eastAsia="Calibri" w:hAnsi="Arial" w:cs="Arial"/>
          <w:sz w:val="24"/>
          <w:szCs w:val="24"/>
        </w:rPr>
        <w:t>Helping Patients to Manage Their Own Conditions</w:t>
      </w:r>
    </w:p>
    <w:p w14:paraId="2B14B98B" w14:textId="77777777" w:rsidR="006C5972" w:rsidRPr="00E9384C" w:rsidRDefault="006C5972" w:rsidP="038D1633">
      <w:pPr>
        <w:pStyle w:val="ListParagraph"/>
        <w:numPr>
          <w:ilvl w:val="0"/>
          <w:numId w:val="9"/>
        </w:numPr>
        <w:spacing w:after="200" w:line="240" w:lineRule="auto"/>
        <w:ind w:right="-188"/>
        <w:rPr>
          <w:rFonts w:ascii="Arial" w:eastAsia="Calibri" w:hAnsi="Arial" w:cs="Arial"/>
          <w:sz w:val="24"/>
          <w:szCs w:val="24"/>
        </w:rPr>
      </w:pPr>
      <w:r w:rsidRPr="038D1633">
        <w:rPr>
          <w:rFonts w:ascii="Arial" w:eastAsia="Calibri" w:hAnsi="Arial" w:cs="Arial"/>
          <w:sz w:val="24"/>
          <w:szCs w:val="24"/>
        </w:rPr>
        <w:t>Mental Health across the Life Course</w:t>
      </w:r>
    </w:p>
    <w:p w14:paraId="551EE0A3" w14:textId="77777777" w:rsidR="006C5972" w:rsidRPr="00E9384C" w:rsidRDefault="006C5972" w:rsidP="038D1633">
      <w:pPr>
        <w:pStyle w:val="ListParagraph"/>
        <w:numPr>
          <w:ilvl w:val="0"/>
          <w:numId w:val="9"/>
        </w:numPr>
        <w:spacing w:after="200" w:line="240" w:lineRule="auto"/>
        <w:ind w:right="-188"/>
        <w:rPr>
          <w:rFonts w:ascii="Arial" w:eastAsia="Calibri" w:hAnsi="Arial" w:cs="Arial"/>
          <w:sz w:val="24"/>
          <w:szCs w:val="24"/>
        </w:rPr>
      </w:pPr>
      <w:r w:rsidRPr="038D1633">
        <w:rPr>
          <w:rFonts w:ascii="Arial" w:eastAsia="Calibri" w:hAnsi="Arial" w:cs="Arial"/>
          <w:sz w:val="24"/>
          <w:szCs w:val="24"/>
        </w:rPr>
        <w:t>Improving Health and Social Care</w:t>
      </w:r>
    </w:p>
    <w:p w14:paraId="1C9CB092" w14:textId="77777777" w:rsidR="006C5972" w:rsidRPr="00E9384C" w:rsidRDefault="006C5972" w:rsidP="038D1633">
      <w:pPr>
        <w:pStyle w:val="ListParagraph"/>
        <w:numPr>
          <w:ilvl w:val="0"/>
          <w:numId w:val="9"/>
        </w:numPr>
        <w:spacing w:after="200" w:line="240" w:lineRule="auto"/>
        <w:ind w:right="-188"/>
        <w:rPr>
          <w:rFonts w:ascii="Arial" w:eastAsia="Calibri" w:hAnsi="Arial" w:cs="Arial"/>
          <w:sz w:val="24"/>
          <w:szCs w:val="24"/>
        </w:rPr>
      </w:pPr>
      <w:r w:rsidRPr="038D1633">
        <w:rPr>
          <w:rFonts w:ascii="Arial" w:eastAsia="Calibri" w:hAnsi="Arial" w:cs="Arial"/>
          <w:sz w:val="24"/>
          <w:szCs w:val="24"/>
        </w:rPr>
        <w:t>Applied Digital Health</w:t>
      </w:r>
    </w:p>
    <w:p w14:paraId="422EA555" w14:textId="77777777" w:rsidR="006C5972" w:rsidRPr="00E9384C" w:rsidRDefault="006C5972" w:rsidP="038D1633">
      <w:pPr>
        <w:pStyle w:val="ListParagraph"/>
        <w:numPr>
          <w:ilvl w:val="0"/>
          <w:numId w:val="9"/>
        </w:numPr>
        <w:spacing w:after="200" w:line="240" w:lineRule="auto"/>
        <w:ind w:right="-188"/>
        <w:rPr>
          <w:rFonts w:ascii="Arial" w:eastAsia="Calibri" w:hAnsi="Arial" w:cs="Arial"/>
          <w:sz w:val="24"/>
          <w:szCs w:val="24"/>
        </w:rPr>
      </w:pPr>
      <w:r w:rsidRPr="038D1633">
        <w:rPr>
          <w:rFonts w:ascii="Arial" w:eastAsia="Calibri" w:hAnsi="Arial" w:cs="Arial"/>
          <w:sz w:val="24"/>
          <w:szCs w:val="24"/>
        </w:rPr>
        <w:t>Novel Methods to Aid and Evaluate Implementation</w:t>
      </w:r>
    </w:p>
    <w:p w14:paraId="128994FC" w14:textId="77777777" w:rsidR="006C5972" w:rsidRDefault="006C5972">
      <w:pPr>
        <w:rPr>
          <w:rFonts w:ascii="Arial" w:eastAsia="Calibri" w:hAnsi="Arial" w:cs="Arial"/>
          <w:b/>
          <w:bCs/>
          <w:sz w:val="40"/>
          <w:szCs w:val="40"/>
        </w:rPr>
      </w:pPr>
      <w:hyperlink r:id="rId8" w:history="1">
        <w:r w:rsidRPr="00FA2AB8">
          <w:rPr>
            <w:rStyle w:val="Hyperlink"/>
            <w:rFonts w:ascii="Arial" w:eastAsia="Calibri" w:hAnsi="Arial" w:cs="Arial"/>
            <w:b/>
            <w:bCs/>
            <w:sz w:val="40"/>
            <w:szCs w:val="40"/>
          </w:rPr>
          <w:t>https://www.arc-oxtv.nihr.ac.uk/our_work</w:t>
        </w:r>
      </w:hyperlink>
    </w:p>
    <w:p w14:paraId="432538A0" w14:textId="77777777" w:rsidR="006C5972" w:rsidRDefault="006C5972">
      <w:pPr>
        <w:rPr>
          <w:rFonts w:ascii="Arial" w:eastAsia="Calibri" w:hAnsi="Arial" w:cs="Arial"/>
          <w:b/>
          <w:bCs/>
          <w:sz w:val="40"/>
          <w:szCs w:val="40"/>
        </w:rPr>
      </w:pPr>
      <w:r>
        <w:rPr>
          <w:rFonts w:ascii="Arial" w:eastAsia="Calibri" w:hAnsi="Arial" w:cs="Arial"/>
          <w:b/>
          <w:bCs/>
          <w:sz w:val="40"/>
          <w:szCs w:val="40"/>
        </w:rPr>
        <w:br w:type="page"/>
      </w:r>
    </w:p>
    <w:p w14:paraId="05FA2AFE" w14:textId="77777777" w:rsidR="006C5972" w:rsidRPr="003A6746" w:rsidRDefault="006C5972" w:rsidP="003A6746">
      <w:pPr>
        <w:spacing w:after="120" w:line="276" w:lineRule="auto"/>
        <w:rPr>
          <w:rFonts w:ascii="Arial" w:eastAsia="Calibri" w:hAnsi="Arial" w:cs="Arial"/>
          <w:sz w:val="36"/>
          <w:szCs w:val="36"/>
        </w:rPr>
      </w:pPr>
      <w:r w:rsidRPr="6522A8A7">
        <w:rPr>
          <w:rFonts w:ascii="Arial" w:eastAsia="Calibri" w:hAnsi="Arial" w:cs="Arial"/>
          <w:b/>
          <w:bCs/>
          <w:sz w:val="36"/>
          <w:szCs w:val="36"/>
        </w:rPr>
        <w:lastRenderedPageBreak/>
        <w:t xml:space="preserve">Eligibility: </w:t>
      </w:r>
    </w:p>
    <w:p w14:paraId="69501615" w14:textId="77777777" w:rsidR="006C5972" w:rsidRPr="006C5972" w:rsidRDefault="526330BA" w:rsidP="6522A8A7">
      <w:pPr>
        <w:spacing w:after="200" w:line="276" w:lineRule="auto"/>
        <w:rPr>
          <w:rFonts w:ascii="Arial" w:eastAsia="Calibri" w:hAnsi="Arial" w:cs="Arial"/>
          <w:sz w:val="26"/>
          <w:szCs w:val="26"/>
        </w:rPr>
      </w:pPr>
      <w:r w:rsidRPr="6522A8A7">
        <w:rPr>
          <w:rFonts w:ascii="Arial" w:eastAsia="Arial" w:hAnsi="Arial" w:cs="Arial"/>
          <w:color w:val="000000" w:themeColor="text1"/>
          <w:sz w:val="26"/>
          <w:szCs w:val="26"/>
        </w:rPr>
        <w:t xml:space="preserve">The awards are open to any </w:t>
      </w:r>
      <w:r w:rsidR="1BF0F865" w:rsidRPr="6522A8A7">
        <w:rPr>
          <w:rFonts w:ascii="Arial" w:eastAsia="Arial" w:hAnsi="Arial" w:cs="Arial"/>
          <w:color w:val="000000" w:themeColor="text1"/>
          <w:sz w:val="26"/>
          <w:szCs w:val="26"/>
        </w:rPr>
        <w:t xml:space="preserve">registered </w:t>
      </w:r>
      <w:r w:rsidR="00262C48">
        <w:rPr>
          <w:rFonts w:ascii="Arial" w:eastAsia="Arial" w:hAnsi="Arial" w:cs="Arial"/>
          <w:color w:val="000000" w:themeColor="text1"/>
          <w:sz w:val="26"/>
          <w:szCs w:val="26"/>
        </w:rPr>
        <w:t>social care</w:t>
      </w:r>
      <w:r w:rsidRPr="6522A8A7">
        <w:rPr>
          <w:rFonts w:ascii="Arial" w:eastAsia="Arial" w:hAnsi="Arial" w:cs="Arial"/>
          <w:color w:val="000000" w:themeColor="text1"/>
          <w:sz w:val="26"/>
          <w:szCs w:val="26"/>
        </w:rPr>
        <w:t xml:space="preserve"> professional working in the social care sector. Awards </w:t>
      </w:r>
      <w:r w:rsidR="004955C6">
        <w:rPr>
          <w:rFonts w:ascii="Arial" w:eastAsia="Arial" w:hAnsi="Arial" w:cs="Arial"/>
          <w:color w:val="000000" w:themeColor="text1"/>
          <w:sz w:val="26"/>
          <w:szCs w:val="26"/>
        </w:rPr>
        <w:t>will be for those from local authorities within the</w:t>
      </w:r>
      <w:r w:rsidRPr="6522A8A7">
        <w:rPr>
          <w:rFonts w:ascii="Arial" w:eastAsia="Arial" w:hAnsi="Arial" w:cs="Arial"/>
          <w:color w:val="000000" w:themeColor="text1"/>
          <w:sz w:val="26"/>
          <w:szCs w:val="26"/>
        </w:rPr>
        <w:t xml:space="preserve"> Thames Valley region.</w:t>
      </w:r>
      <w:r w:rsidR="006C5972" w:rsidRPr="6522A8A7">
        <w:rPr>
          <w:rFonts w:ascii="Arial" w:eastAsia="Calibri" w:hAnsi="Arial" w:cs="Arial"/>
          <w:sz w:val="26"/>
          <w:szCs w:val="26"/>
        </w:rPr>
        <w:t xml:space="preserve"> To be eligible for one of these awards you will need: </w:t>
      </w:r>
    </w:p>
    <w:p w14:paraId="406C0C3B" w14:textId="77777777" w:rsidR="006C5972" w:rsidRDefault="006C5972" w:rsidP="6522A8A7">
      <w:pPr>
        <w:spacing w:after="200" w:line="240" w:lineRule="auto"/>
        <w:ind w:left="720"/>
        <w:rPr>
          <w:rFonts w:ascii="Arial" w:eastAsia="Arial" w:hAnsi="Arial" w:cs="Arial"/>
          <w:sz w:val="26"/>
          <w:szCs w:val="26"/>
        </w:rPr>
      </w:pPr>
      <w:r w:rsidRPr="6522A8A7">
        <w:rPr>
          <w:rFonts w:ascii="Arial" w:eastAsia="Calibri" w:hAnsi="Arial" w:cs="Arial"/>
          <w:sz w:val="26"/>
          <w:szCs w:val="26"/>
        </w:rPr>
        <w:t xml:space="preserve">1. </w:t>
      </w:r>
      <w:r w:rsidR="00262C48">
        <w:rPr>
          <w:rFonts w:ascii="Arial" w:eastAsia="Calibri" w:hAnsi="Arial" w:cs="Arial"/>
          <w:sz w:val="26"/>
          <w:szCs w:val="26"/>
        </w:rPr>
        <w:t>To be a</w:t>
      </w:r>
      <w:r w:rsidR="00F51D8C">
        <w:rPr>
          <w:rFonts w:ascii="Arial" w:eastAsia="Calibri" w:hAnsi="Arial" w:cs="Arial"/>
          <w:sz w:val="26"/>
          <w:szCs w:val="26"/>
        </w:rPr>
        <w:t xml:space="preserve"> registered*</w:t>
      </w:r>
      <w:r w:rsidR="00262C48">
        <w:rPr>
          <w:rFonts w:ascii="Arial" w:eastAsia="Calibri" w:hAnsi="Arial" w:cs="Arial"/>
          <w:sz w:val="26"/>
          <w:szCs w:val="26"/>
        </w:rPr>
        <w:t xml:space="preserve"> social </w:t>
      </w:r>
      <w:r w:rsidR="3FC6B46B" w:rsidRPr="6522A8A7">
        <w:rPr>
          <w:rFonts w:ascii="Arial" w:eastAsia="Arial" w:hAnsi="Arial" w:cs="Arial"/>
          <w:color w:val="000000" w:themeColor="text1"/>
          <w:sz w:val="26"/>
          <w:szCs w:val="26"/>
        </w:rPr>
        <w:t>care professional</w:t>
      </w:r>
      <w:r w:rsidR="43C0A636" w:rsidRPr="6522A8A7">
        <w:rPr>
          <w:rFonts w:ascii="Arial" w:eastAsia="Arial" w:hAnsi="Arial" w:cs="Arial"/>
          <w:color w:val="000000" w:themeColor="text1"/>
          <w:sz w:val="26"/>
          <w:szCs w:val="26"/>
        </w:rPr>
        <w:t xml:space="preserve"> </w:t>
      </w:r>
      <w:r w:rsidR="00262C48">
        <w:rPr>
          <w:rFonts w:ascii="Arial" w:eastAsia="Arial" w:hAnsi="Arial" w:cs="Arial"/>
          <w:color w:val="000000" w:themeColor="text1"/>
          <w:sz w:val="26"/>
          <w:szCs w:val="26"/>
        </w:rPr>
        <w:t>working in a local authority setting</w:t>
      </w:r>
    </w:p>
    <w:p w14:paraId="0C1DFCCB" w14:textId="77777777" w:rsidR="6FF8616E" w:rsidRDefault="6FF8616E" w:rsidP="6522A8A7">
      <w:pPr>
        <w:spacing w:after="200" w:line="240" w:lineRule="auto"/>
        <w:ind w:left="720"/>
        <w:rPr>
          <w:rFonts w:ascii="Arial" w:eastAsia="Arial" w:hAnsi="Arial" w:cs="Arial"/>
          <w:sz w:val="26"/>
          <w:szCs w:val="26"/>
        </w:rPr>
      </w:pPr>
      <w:r w:rsidRPr="6522A8A7">
        <w:rPr>
          <w:rFonts w:ascii="Arial" w:eastAsia="Arial" w:hAnsi="Arial" w:cs="Arial"/>
          <w:color w:val="000000" w:themeColor="text1"/>
          <w:sz w:val="24"/>
          <w:szCs w:val="24"/>
        </w:rPr>
        <w:t xml:space="preserve">2. </w:t>
      </w:r>
      <w:r w:rsidR="004955C6">
        <w:rPr>
          <w:rFonts w:ascii="Arial" w:eastAsia="Arial" w:hAnsi="Arial" w:cs="Arial"/>
          <w:color w:val="000000" w:themeColor="text1"/>
          <w:sz w:val="24"/>
          <w:szCs w:val="24"/>
        </w:rPr>
        <w:t>Hold c</w:t>
      </w:r>
      <w:r w:rsidRPr="6522A8A7">
        <w:rPr>
          <w:rFonts w:ascii="Arial" w:eastAsia="Arial" w:hAnsi="Arial" w:cs="Arial"/>
          <w:color w:val="000000" w:themeColor="text1"/>
          <w:sz w:val="24"/>
          <w:szCs w:val="24"/>
        </w:rPr>
        <w:t>urrent registration to practice in the UK with the appropriate regulatory bodies</w:t>
      </w:r>
    </w:p>
    <w:p w14:paraId="7577A48D" w14:textId="77777777" w:rsidR="006C5972" w:rsidRPr="006C5972" w:rsidRDefault="6FF8616E" w:rsidP="006C5972">
      <w:pPr>
        <w:spacing w:after="200" w:line="240" w:lineRule="auto"/>
        <w:ind w:left="720"/>
        <w:rPr>
          <w:rFonts w:ascii="Arial" w:eastAsia="Calibri" w:hAnsi="Arial" w:cs="Arial"/>
          <w:sz w:val="26"/>
          <w:szCs w:val="26"/>
        </w:rPr>
      </w:pPr>
      <w:r w:rsidRPr="6522A8A7">
        <w:rPr>
          <w:rFonts w:ascii="Arial" w:eastAsia="Calibri" w:hAnsi="Arial" w:cs="Arial"/>
          <w:sz w:val="26"/>
          <w:szCs w:val="26"/>
        </w:rPr>
        <w:t>3</w:t>
      </w:r>
      <w:r w:rsidR="006C5972" w:rsidRPr="6522A8A7">
        <w:rPr>
          <w:rFonts w:ascii="Arial" w:eastAsia="Calibri" w:hAnsi="Arial" w:cs="Arial"/>
          <w:sz w:val="26"/>
          <w:szCs w:val="26"/>
        </w:rPr>
        <w:t xml:space="preserve">. Support from your line manager to undertake the </w:t>
      </w:r>
      <w:r w:rsidR="00262C48">
        <w:rPr>
          <w:rFonts w:ascii="Arial" w:eastAsia="Calibri" w:hAnsi="Arial" w:cs="Arial"/>
          <w:sz w:val="26"/>
          <w:szCs w:val="26"/>
        </w:rPr>
        <w:t>research/training</w:t>
      </w:r>
    </w:p>
    <w:p w14:paraId="09F0A6E4" w14:textId="77777777" w:rsidR="006C5972" w:rsidRPr="006C5972" w:rsidRDefault="33790402" w:rsidP="006C5972">
      <w:pPr>
        <w:spacing w:after="200" w:line="240" w:lineRule="auto"/>
        <w:ind w:left="720"/>
        <w:rPr>
          <w:rFonts w:ascii="Arial" w:eastAsia="Calibri" w:hAnsi="Arial" w:cs="Arial"/>
          <w:sz w:val="26"/>
          <w:szCs w:val="26"/>
        </w:rPr>
      </w:pPr>
      <w:r w:rsidRPr="6522A8A7">
        <w:rPr>
          <w:rFonts w:ascii="Arial" w:eastAsia="Calibri" w:hAnsi="Arial" w:cs="Arial"/>
          <w:sz w:val="26"/>
          <w:szCs w:val="26"/>
        </w:rPr>
        <w:t>4</w:t>
      </w:r>
      <w:r w:rsidR="006C5972" w:rsidRPr="6522A8A7">
        <w:rPr>
          <w:rFonts w:ascii="Arial" w:eastAsia="Calibri" w:hAnsi="Arial" w:cs="Arial"/>
          <w:sz w:val="26"/>
          <w:szCs w:val="26"/>
        </w:rPr>
        <w:t xml:space="preserve">. A keen interest </w:t>
      </w:r>
      <w:r w:rsidR="00C82617" w:rsidRPr="6522A8A7">
        <w:rPr>
          <w:rFonts w:ascii="Arial" w:eastAsia="Calibri" w:hAnsi="Arial" w:cs="Arial"/>
          <w:sz w:val="26"/>
          <w:szCs w:val="26"/>
        </w:rPr>
        <w:t>in</w:t>
      </w:r>
      <w:r w:rsidR="006C5972" w:rsidRPr="6522A8A7">
        <w:rPr>
          <w:rFonts w:ascii="Arial" w:eastAsia="Calibri" w:hAnsi="Arial" w:cs="Arial"/>
          <w:sz w:val="26"/>
          <w:szCs w:val="26"/>
        </w:rPr>
        <w:t xml:space="preserve"> research</w:t>
      </w:r>
    </w:p>
    <w:p w14:paraId="703F416E" w14:textId="77777777" w:rsidR="006C5972" w:rsidRPr="006C5972" w:rsidRDefault="0BE39193" w:rsidP="006C5972">
      <w:pPr>
        <w:spacing w:after="200" w:line="240" w:lineRule="auto"/>
        <w:ind w:left="720"/>
        <w:rPr>
          <w:rFonts w:ascii="Arial" w:eastAsia="Calibri" w:hAnsi="Arial" w:cs="Arial"/>
          <w:sz w:val="26"/>
          <w:szCs w:val="26"/>
        </w:rPr>
      </w:pPr>
      <w:r w:rsidRPr="6522A8A7">
        <w:rPr>
          <w:rFonts w:ascii="Arial" w:eastAsia="Calibri" w:hAnsi="Arial" w:cs="Arial"/>
          <w:sz w:val="26"/>
          <w:szCs w:val="26"/>
        </w:rPr>
        <w:t>5</w:t>
      </w:r>
      <w:r w:rsidR="006C5972" w:rsidRPr="6522A8A7">
        <w:rPr>
          <w:rFonts w:ascii="Arial" w:eastAsia="Calibri" w:hAnsi="Arial" w:cs="Arial"/>
          <w:sz w:val="26"/>
          <w:szCs w:val="26"/>
        </w:rPr>
        <w:t>. Mentorship from a named research supervisor (</w:t>
      </w:r>
      <w:r w:rsidR="3CA82409" w:rsidRPr="6522A8A7">
        <w:rPr>
          <w:rFonts w:ascii="Arial" w:eastAsia="Calibri" w:hAnsi="Arial" w:cs="Arial"/>
          <w:sz w:val="26"/>
          <w:szCs w:val="26"/>
        </w:rPr>
        <w:t xml:space="preserve">usually </w:t>
      </w:r>
      <w:r w:rsidR="006C5972" w:rsidRPr="6522A8A7">
        <w:rPr>
          <w:rFonts w:ascii="Arial" w:eastAsia="Calibri" w:hAnsi="Arial" w:cs="Arial"/>
          <w:sz w:val="26"/>
          <w:szCs w:val="26"/>
        </w:rPr>
        <w:t>identified by you</w:t>
      </w:r>
      <w:r w:rsidR="00C80B52" w:rsidRPr="6522A8A7">
        <w:rPr>
          <w:rFonts w:ascii="Arial" w:eastAsia="Calibri" w:hAnsi="Arial" w:cs="Arial"/>
          <w:color w:val="C00000"/>
          <w:sz w:val="26"/>
          <w:szCs w:val="26"/>
        </w:rPr>
        <w:t>*</w:t>
      </w:r>
      <w:r w:rsidR="004955C6">
        <w:rPr>
          <w:rFonts w:ascii="Arial" w:eastAsia="Calibri" w:hAnsi="Arial" w:cs="Arial"/>
          <w:color w:val="C00000"/>
          <w:sz w:val="26"/>
          <w:szCs w:val="26"/>
        </w:rPr>
        <w:t>*</w:t>
      </w:r>
      <w:r w:rsidR="006C5972" w:rsidRPr="6522A8A7">
        <w:rPr>
          <w:rFonts w:ascii="Arial" w:eastAsia="Calibri" w:hAnsi="Arial" w:cs="Arial"/>
          <w:sz w:val="26"/>
          <w:szCs w:val="26"/>
        </w:rPr>
        <w:t>)</w:t>
      </w:r>
    </w:p>
    <w:p w14:paraId="45BE198A" w14:textId="77777777" w:rsidR="006C5972" w:rsidRPr="006C5972" w:rsidRDefault="679EEDD0" w:rsidP="006C5972">
      <w:pPr>
        <w:spacing w:after="200" w:line="240" w:lineRule="auto"/>
        <w:ind w:left="720"/>
        <w:rPr>
          <w:rFonts w:ascii="Arial" w:eastAsia="Calibri" w:hAnsi="Arial" w:cs="Arial"/>
          <w:sz w:val="26"/>
          <w:szCs w:val="26"/>
        </w:rPr>
      </w:pPr>
      <w:r w:rsidRPr="6522A8A7">
        <w:rPr>
          <w:rFonts w:ascii="Arial" w:eastAsia="Calibri" w:hAnsi="Arial" w:cs="Arial"/>
          <w:sz w:val="26"/>
          <w:szCs w:val="26"/>
        </w:rPr>
        <w:t>6</w:t>
      </w:r>
      <w:r w:rsidR="006C5972" w:rsidRPr="6522A8A7">
        <w:rPr>
          <w:rFonts w:ascii="Arial" w:eastAsia="Calibri" w:hAnsi="Arial" w:cs="Arial"/>
          <w:sz w:val="26"/>
          <w:szCs w:val="26"/>
        </w:rPr>
        <w:t xml:space="preserve">. The opportunity to develop links with an existing research </w:t>
      </w:r>
      <w:r w:rsidR="00C82617" w:rsidRPr="6522A8A7">
        <w:rPr>
          <w:rFonts w:ascii="Arial" w:eastAsia="Calibri" w:hAnsi="Arial" w:cs="Arial"/>
          <w:sz w:val="26"/>
          <w:szCs w:val="26"/>
        </w:rPr>
        <w:t>theme</w:t>
      </w:r>
      <w:r w:rsidR="006C5972" w:rsidRPr="6522A8A7">
        <w:rPr>
          <w:rFonts w:ascii="Arial" w:eastAsia="Calibri" w:hAnsi="Arial" w:cs="Arial"/>
          <w:sz w:val="26"/>
          <w:szCs w:val="26"/>
        </w:rPr>
        <w:t xml:space="preserve"> (identified by you</w:t>
      </w:r>
      <w:r w:rsidR="00C80B52" w:rsidRPr="6522A8A7">
        <w:rPr>
          <w:rFonts w:ascii="Arial" w:eastAsia="Calibri" w:hAnsi="Arial" w:cs="Arial"/>
          <w:sz w:val="26"/>
          <w:szCs w:val="26"/>
        </w:rPr>
        <w:t xml:space="preserve"> – see list above</w:t>
      </w:r>
      <w:r w:rsidR="006C5972" w:rsidRPr="6522A8A7">
        <w:rPr>
          <w:rFonts w:ascii="Arial" w:eastAsia="Calibri" w:hAnsi="Arial" w:cs="Arial"/>
          <w:sz w:val="26"/>
          <w:szCs w:val="26"/>
        </w:rPr>
        <w:t xml:space="preserve">) </w:t>
      </w:r>
    </w:p>
    <w:p w14:paraId="28E69149" w14:textId="77777777" w:rsidR="006C5972" w:rsidRPr="006C5972" w:rsidRDefault="09802B94" w:rsidP="006C5972">
      <w:pPr>
        <w:spacing w:after="200" w:line="240" w:lineRule="auto"/>
        <w:ind w:left="720"/>
        <w:rPr>
          <w:rFonts w:ascii="Arial" w:eastAsia="Calibri" w:hAnsi="Arial" w:cs="Arial"/>
          <w:sz w:val="26"/>
          <w:szCs w:val="26"/>
        </w:rPr>
      </w:pPr>
      <w:r w:rsidRPr="6522A8A7">
        <w:rPr>
          <w:rFonts w:ascii="Arial" w:eastAsia="Calibri" w:hAnsi="Arial" w:cs="Arial"/>
          <w:sz w:val="26"/>
          <w:szCs w:val="26"/>
        </w:rPr>
        <w:t>7</w:t>
      </w:r>
      <w:r w:rsidR="006C5972" w:rsidRPr="6522A8A7">
        <w:rPr>
          <w:rFonts w:ascii="Arial" w:eastAsia="Calibri" w:hAnsi="Arial" w:cs="Arial"/>
          <w:sz w:val="26"/>
          <w:szCs w:val="26"/>
        </w:rPr>
        <w:t>. A</w:t>
      </w:r>
      <w:r w:rsidR="00F51D8C">
        <w:rPr>
          <w:rFonts w:ascii="Arial" w:eastAsia="Calibri" w:hAnsi="Arial" w:cs="Arial"/>
          <w:sz w:val="26"/>
          <w:szCs w:val="26"/>
        </w:rPr>
        <w:t>bility to start</w:t>
      </w:r>
      <w:r w:rsidR="00C82617" w:rsidRPr="6522A8A7">
        <w:rPr>
          <w:rFonts w:ascii="Arial" w:eastAsia="Calibri" w:hAnsi="Arial" w:cs="Arial"/>
          <w:sz w:val="26"/>
          <w:szCs w:val="26"/>
        </w:rPr>
        <w:t xml:space="preserve"> </w:t>
      </w:r>
      <w:r w:rsidR="00F51D8C">
        <w:rPr>
          <w:rFonts w:ascii="Arial" w:eastAsia="Calibri" w:hAnsi="Arial" w:cs="Arial"/>
          <w:sz w:val="26"/>
          <w:szCs w:val="26"/>
        </w:rPr>
        <w:t xml:space="preserve">and complete the work by </w:t>
      </w:r>
      <w:r w:rsidR="00EC2244">
        <w:rPr>
          <w:rFonts w:ascii="Arial" w:eastAsia="Calibri" w:hAnsi="Arial" w:cs="Arial"/>
          <w:sz w:val="26"/>
          <w:szCs w:val="26"/>
        </w:rPr>
        <w:t>31</w:t>
      </w:r>
      <w:r w:rsidR="00EC2244" w:rsidRPr="00EC2244">
        <w:rPr>
          <w:rFonts w:ascii="Arial" w:eastAsia="Calibri" w:hAnsi="Arial" w:cs="Arial"/>
          <w:sz w:val="26"/>
          <w:szCs w:val="26"/>
          <w:vertAlign w:val="superscript"/>
        </w:rPr>
        <w:t>st</w:t>
      </w:r>
      <w:r w:rsidR="00EC2244">
        <w:rPr>
          <w:rFonts w:ascii="Arial" w:eastAsia="Calibri" w:hAnsi="Arial" w:cs="Arial"/>
          <w:sz w:val="26"/>
          <w:szCs w:val="26"/>
        </w:rPr>
        <w:t xml:space="preserve"> March</w:t>
      </w:r>
      <w:r w:rsidR="00C82617" w:rsidRPr="6522A8A7">
        <w:rPr>
          <w:rFonts w:ascii="Arial" w:eastAsia="Calibri" w:hAnsi="Arial" w:cs="Arial"/>
          <w:sz w:val="26"/>
          <w:szCs w:val="26"/>
        </w:rPr>
        <w:t xml:space="preserve"> 202</w:t>
      </w:r>
      <w:r w:rsidR="00F51D8C">
        <w:rPr>
          <w:rFonts w:ascii="Arial" w:eastAsia="Calibri" w:hAnsi="Arial" w:cs="Arial"/>
          <w:sz w:val="26"/>
          <w:szCs w:val="26"/>
        </w:rPr>
        <w:t>6.</w:t>
      </w:r>
    </w:p>
    <w:p w14:paraId="3060624E" w14:textId="77777777" w:rsidR="13070412" w:rsidRDefault="00F51D8C" w:rsidP="6522A8A7">
      <w:pPr>
        <w:spacing w:after="200" w:line="240" w:lineRule="auto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*</w:t>
      </w:r>
      <w:r w:rsidR="13070412" w:rsidRPr="6522A8A7">
        <w:rPr>
          <w:rFonts w:ascii="Arial" w:eastAsia="Calibri" w:hAnsi="Arial" w:cs="Arial"/>
          <w:sz w:val="26"/>
          <w:szCs w:val="26"/>
        </w:rPr>
        <w:t xml:space="preserve">Individuals who do not have registration can contact the ARC-OxTV for a conversation about potential opportunities. </w:t>
      </w:r>
      <w:r w:rsidR="446FC6EB" w:rsidRPr="6522A8A7">
        <w:rPr>
          <w:rFonts w:ascii="Arial" w:eastAsia="Calibri" w:hAnsi="Arial" w:cs="Arial"/>
          <w:sz w:val="26"/>
          <w:szCs w:val="26"/>
        </w:rPr>
        <w:t>(</w:t>
      </w:r>
      <w:hyperlink r:id="rId9">
        <w:r w:rsidR="00545859" w:rsidRPr="6522A8A7">
          <w:rPr>
            <w:rStyle w:val="Hyperlink"/>
            <w:rFonts w:ascii="Arial" w:eastAsia="Calibri" w:hAnsi="Arial" w:cs="Arial"/>
            <w:sz w:val="26"/>
            <w:szCs w:val="26"/>
          </w:rPr>
          <w:t>arc_oxtv@phc.ox.ac.uk)</w:t>
        </w:r>
      </w:hyperlink>
    </w:p>
    <w:p w14:paraId="7CA81A6E" w14:textId="77777777" w:rsidR="004955C6" w:rsidRDefault="004955C6" w:rsidP="003A6746">
      <w:pPr>
        <w:spacing w:after="120" w:line="276" w:lineRule="auto"/>
        <w:rPr>
          <w:rFonts w:ascii="Arial" w:eastAsia="Calibri" w:hAnsi="Arial" w:cs="Arial"/>
          <w:color w:val="C00000"/>
          <w:sz w:val="26"/>
          <w:szCs w:val="26"/>
        </w:rPr>
      </w:pPr>
      <w:r w:rsidRPr="6522A8A7">
        <w:rPr>
          <w:rFonts w:ascii="Arial" w:eastAsia="Calibri" w:hAnsi="Arial" w:cs="Arial"/>
          <w:color w:val="C00000"/>
          <w:sz w:val="26"/>
          <w:szCs w:val="26"/>
        </w:rPr>
        <w:t>*</w:t>
      </w:r>
      <w:r>
        <w:rPr>
          <w:rFonts w:ascii="Arial" w:eastAsia="Calibri" w:hAnsi="Arial" w:cs="Arial"/>
          <w:color w:val="C00000"/>
          <w:sz w:val="26"/>
          <w:szCs w:val="26"/>
        </w:rPr>
        <w:t>*</w:t>
      </w:r>
      <w:r w:rsidRPr="6522A8A7">
        <w:rPr>
          <w:rFonts w:ascii="Arial" w:eastAsia="Calibri" w:hAnsi="Arial" w:cs="Arial"/>
          <w:color w:val="C00000"/>
          <w:sz w:val="26"/>
          <w:szCs w:val="26"/>
        </w:rPr>
        <w:t xml:space="preserve">If you’re struggling to identify potential supervisors, please contact us, and we can try and support this. </w:t>
      </w:r>
    </w:p>
    <w:p w14:paraId="580AF4D5" w14:textId="77777777" w:rsidR="006C5972" w:rsidRPr="003A6746" w:rsidRDefault="006C5972" w:rsidP="003A6746">
      <w:pPr>
        <w:spacing w:after="120" w:line="276" w:lineRule="auto"/>
        <w:rPr>
          <w:rFonts w:ascii="Arial" w:eastAsia="Calibri" w:hAnsi="Arial" w:cs="Arial"/>
          <w:sz w:val="36"/>
          <w:szCs w:val="36"/>
        </w:rPr>
      </w:pPr>
      <w:r w:rsidRPr="003A6746">
        <w:rPr>
          <w:rFonts w:ascii="Arial" w:eastAsia="Calibri" w:hAnsi="Arial" w:cs="Arial"/>
          <w:b/>
          <w:bCs/>
          <w:sz w:val="36"/>
          <w:szCs w:val="36"/>
        </w:rPr>
        <w:t xml:space="preserve">How can the funding be used? </w:t>
      </w:r>
    </w:p>
    <w:p w14:paraId="375F676C" w14:textId="77777777" w:rsidR="006C5972" w:rsidRPr="006C5972" w:rsidRDefault="006E75EF" w:rsidP="006C5972">
      <w:pPr>
        <w:spacing w:after="200" w:line="276" w:lineRule="auto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S</w:t>
      </w:r>
      <w:r w:rsidR="006C5972" w:rsidRPr="006C5972">
        <w:rPr>
          <w:rFonts w:ascii="Arial" w:eastAsia="Calibri" w:hAnsi="Arial" w:cs="Arial"/>
          <w:sz w:val="26"/>
          <w:szCs w:val="26"/>
        </w:rPr>
        <w:t>uccessful applicant</w:t>
      </w:r>
      <w:r>
        <w:rPr>
          <w:rFonts w:ascii="Arial" w:eastAsia="Calibri" w:hAnsi="Arial" w:cs="Arial"/>
          <w:sz w:val="26"/>
          <w:szCs w:val="26"/>
        </w:rPr>
        <w:t>s</w:t>
      </w:r>
      <w:r w:rsidR="006C5972" w:rsidRPr="006C5972">
        <w:rPr>
          <w:rFonts w:ascii="Arial" w:eastAsia="Calibri" w:hAnsi="Arial" w:cs="Arial"/>
          <w:sz w:val="26"/>
          <w:szCs w:val="26"/>
        </w:rPr>
        <w:t xml:space="preserve"> can use the award to cover costs including salary backfill, incidental costs, research supervision, and training costs. Suggestions on how the budget can be spent are presented below; </w:t>
      </w:r>
    </w:p>
    <w:p w14:paraId="620F5E1E" w14:textId="77777777" w:rsidR="006C5972" w:rsidRPr="006C5972" w:rsidRDefault="006C5972" w:rsidP="006C5972">
      <w:pPr>
        <w:spacing w:after="200" w:line="276" w:lineRule="auto"/>
        <w:rPr>
          <w:rFonts w:ascii="Arial" w:eastAsia="Calibri" w:hAnsi="Arial" w:cs="Arial"/>
          <w:sz w:val="26"/>
          <w:szCs w:val="26"/>
        </w:rPr>
      </w:pPr>
      <w:r w:rsidRPr="006C5972">
        <w:rPr>
          <w:rFonts w:ascii="Arial" w:eastAsia="Calibri" w:hAnsi="Arial" w:cs="Arial"/>
          <w:sz w:val="26"/>
          <w:szCs w:val="26"/>
        </w:rPr>
        <w:t xml:space="preserve">1. </w:t>
      </w:r>
      <w:r w:rsidRPr="006C5972">
        <w:rPr>
          <w:rFonts w:ascii="Arial" w:eastAsia="Calibri" w:hAnsi="Arial" w:cs="Arial"/>
          <w:b/>
          <w:bCs/>
          <w:sz w:val="26"/>
          <w:szCs w:val="26"/>
        </w:rPr>
        <w:t xml:space="preserve">Salary backfill </w:t>
      </w:r>
      <w:r w:rsidR="00F51D8C">
        <w:rPr>
          <w:rFonts w:ascii="Arial" w:eastAsia="Calibri" w:hAnsi="Arial" w:cs="Arial"/>
          <w:sz w:val="26"/>
          <w:szCs w:val="26"/>
        </w:rPr>
        <w:t>–</w:t>
      </w:r>
      <w:r w:rsidRPr="006C5972">
        <w:rPr>
          <w:rFonts w:ascii="Arial" w:eastAsia="Calibri" w:hAnsi="Arial" w:cs="Arial"/>
          <w:sz w:val="26"/>
          <w:szCs w:val="26"/>
        </w:rPr>
        <w:t xml:space="preserve"> </w:t>
      </w:r>
      <w:r w:rsidR="00F51D8C">
        <w:rPr>
          <w:rFonts w:ascii="Arial" w:eastAsia="Calibri" w:hAnsi="Arial" w:cs="Arial"/>
          <w:sz w:val="26"/>
          <w:szCs w:val="26"/>
        </w:rPr>
        <w:t xml:space="preserve">Whilst you undertake a piece of research activity. </w:t>
      </w:r>
      <w:r w:rsidRPr="006C5972">
        <w:rPr>
          <w:rFonts w:ascii="Arial" w:eastAsia="Calibri" w:hAnsi="Arial" w:cs="Arial"/>
          <w:sz w:val="26"/>
          <w:szCs w:val="26"/>
        </w:rPr>
        <w:t xml:space="preserve">The most appropriate backfill arrangements should be decided by you and your team/line manager. </w:t>
      </w:r>
    </w:p>
    <w:p w14:paraId="029A9479" w14:textId="77777777" w:rsidR="00F51D8C" w:rsidRDefault="006C5972" w:rsidP="003A6746">
      <w:pPr>
        <w:spacing w:after="200" w:line="276" w:lineRule="auto"/>
        <w:rPr>
          <w:rFonts w:ascii="Arial" w:eastAsia="Calibri" w:hAnsi="Arial" w:cs="Arial"/>
          <w:sz w:val="26"/>
          <w:szCs w:val="26"/>
        </w:rPr>
      </w:pPr>
      <w:r w:rsidRPr="6522A8A7">
        <w:rPr>
          <w:rFonts w:ascii="Arial" w:eastAsia="Calibri" w:hAnsi="Arial" w:cs="Arial"/>
          <w:sz w:val="26"/>
          <w:szCs w:val="26"/>
        </w:rPr>
        <w:t xml:space="preserve">2. </w:t>
      </w:r>
      <w:r w:rsidR="006E75EF" w:rsidRPr="6522A8A7">
        <w:rPr>
          <w:rFonts w:ascii="Arial" w:eastAsia="Calibri" w:hAnsi="Arial" w:cs="Arial"/>
          <w:b/>
          <w:bCs/>
          <w:sz w:val="26"/>
          <w:szCs w:val="26"/>
        </w:rPr>
        <w:t>Training</w:t>
      </w:r>
      <w:r w:rsidRPr="6522A8A7">
        <w:rPr>
          <w:rFonts w:ascii="Arial" w:eastAsia="Calibri" w:hAnsi="Arial" w:cs="Arial"/>
          <w:b/>
          <w:bCs/>
          <w:sz w:val="26"/>
          <w:szCs w:val="26"/>
        </w:rPr>
        <w:t xml:space="preserve"> </w:t>
      </w:r>
      <w:r w:rsidRPr="6522A8A7">
        <w:rPr>
          <w:rFonts w:ascii="Arial" w:eastAsia="Calibri" w:hAnsi="Arial" w:cs="Arial"/>
          <w:sz w:val="26"/>
          <w:szCs w:val="26"/>
        </w:rPr>
        <w:t xml:space="preserve">– </w:t>
      </w:r>
      <w:r w:rsidR="00F51D8C">
        <w:rPr>
          <w:rFonts w:ascii="Arial" w:eastAsia="Calibri" w:hAnsi="Arial" w:cs="Arial"/>
          <w:sz w:val="26"/>
          <w:szCs w:val="26"/>
        </w:rPr>
        <w:t>Short courses, Masters modules</w:t>
      </w:r>
    </w:p>
    <w:p w14:paraId="7F3E84D3" w14:textId="77777777" w:rsidR="00174A1E" w:rsidRDefault="00174A1E" w:rsidP="003A6746">
      <w:pPr>
        <w:spacing w:after="200" w:line="276" w:lineRule="auto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3. </w:t>
      </w:r>
      <w:r w:rsidRPr="00174A1E">
        <w:rPr>
          <w:rFonts w:ascii="Arial" w:eastAsia="Calibri" w:hAnsi="Arial" w:cs="Arial"/>
          <w:b/>
          <w:sz w:val="26"/>
          <w:szCs w:val="26"/>
        </w:rPr>
        <w:t>Other research activity</w:t>
      </w:r>
      <w:r>
        <w:rPr>
          <w:rFonts w:ascii="Arial" w:eastAsia="Calibri" w:hAnsi="Arial" w:cs="Arial"/>
          <w:sz w:val="26"/>
          <w:szCs w:val="26"/>
        </w:rPr>
        <w:t xml:space="preserve"> – please get in touch to discuss</w:t>
      </w:r>
    </w:p>
    <w:p w14:paraId="1C7A8C91" w14:textId="77777777" w:rsidR="003A6746" w:rsidRPr="003A6746" w:rsidRDefault="003A6746" w:rsidP="003A6746">
      <w:pPr>
        <w:spacing w:after="200" w:line="276" w:lineRule="auto"/>
        <w:rPr>
          <w:rFonts w:ascii="Arial" w:eastAsia="Calibri" w:hAnsi="Arial" w:cs="Arial"/>
          <w:sz w:val="26"/>
          <w:szCs w:val="26"/>
        </w:rPr>
      </w:pPr>
      <w:r w:rsidRPr="038D1633">
        <w:rPr>
          <w:sz w:val="28"/>
          <w:szCs w:val="28"/>
        </w:rPr>
        <w:t xml:space="preserve">If you would like </w:t>
      </w:r>
      <w:r w:rsidR="00BD40FD" w:rsidRPr="038D1633">
        <w:rPr>
          <w:sz w:val="28"/>
          <w:szCs w:val="28"/>
        </w:rPr>
        <w:t>advice</w:t>
      </w:r>
      <w:r w:rsidRPr="038D1633">
        <w:rPr>
          <w:sz w:val="28"/>
          <w:szCs w:val="28"/>
        </w:rPr>
        <w:t xml:space="preserve"> or support with your application</w:t>
      </w:r>
      <w:r w:rsidR="00AE7C07" w:rsidRPr="038D1633">
        <w:rPr>
          <w:sz w:val="28"/>
          <w:szCs w:val="28"/>
        </w:rPr>
        <w:t>,</w:t>
      </w:r>
      <w:r w:rsidR="00BD40FD" w:rsidRPr="038D1633">
        <w:rPr>
          <w:sz w:val="28"/>
          <w:szCs w:val="28"/>
        </w:rPr>
        <w:t xml:space="preserve"> or directing to appropriate members of the ARC-OxTV</w:t>
      </w:r>
      <w:r w:rsidRPr="038D1633">
        <w:rPr>
          <w:sz w:val="28"/>
          <w:szCs w:val="28"/>
        </w:rPr>
        <w:t xml:space="preserve"> contact</w:t>
      </w:r>
      <w:r w:rsidR="004955C6">
        <w:rPr>
          <w:sz w:val="28"/>
          <w:szCs w:val="28"/>
        </w:rPr>
        <w:t>:</w:t>
      </w:r>
      <w:r w:rsidRPr="038D1633">
        <w:rPr>
          <w:sz w:val="28"/>
          <w:szCs w:val="28"/>
        </w:rPr>
        <w:t xml:space="preserve"> </w:t>
      </w:r>
      <w:hyperlink r:id="rId10" w:history="1">
        <w:r w:rsidR="00F51D8C" w:rsidRPr="001768BE">
          <w:rPr>
            <w:rStyle w:val="Hyperlink"/>
            <w:sz w:val="28"/>
            <w:szCs w:val="28"/>
          </w:rPr>
          <w:t>bethan</w:t>
        </w:r>
      </w:hyperlink>
      <w:r w:rsidR="00F51D8C">
        <w:rPr>
          <w:rStyle w:val="Hyperlink"/>
          <w:sz w:val="28"/>
          <w:szCs w:val="28"/>
        </w:rPr>
        <w:t>.mcdonald@phc.ox.ac.uk</w:t>
      </w:r>
    </w:p>
    <w:p w14:paraId="246F4F19" w14:textId="77777777" w:rsidR="004955C6" w:rsidRDefault="004955C6" w:rsidP="003A6746">
      <w:pPr>
        <w:rPr>
          <w:b/>
          <w:bCs/>
          <w:sz w:val="40"/>
          <w:szCs w:val="40"/>
        </w:rPr>
      </w:pPr>
    </w:p>
    <w:p w14:paraId="5D3A434E" w14:textId="77777777" w:rsidR="00132EFD" w:rsidRPr="003A6746" w:rsidRDefault="00132EFD" w:rsidP="003A6746">
      <w:pPr>
        <w:rPr>
          <w:sz w:val="28"/>
          <w:szCs w:val="28"/>
        </w:rPr>
      </w:pPr>
      <w:r>
        <w:rPr>
          <w:b/>
          <w:bCs/>
          <w:sz w:val="40"/>
          <w:szCs w:val="40"/>
        </w:rPr>
        <w:t xml:space="preserve">Application process: </w:t>
      </w:r>
    </w:p>
    <w:p w14:paraId="1F34DD48" w14:textId="77777777" w:rsidR="00132EFD" w:rsidRDefault="00132EFD" w:rsidP="00132EFD">
      <w:pPr>
        <w:pStyle w:val="Default"/>
        <w:rPr>
          <w:sz w:val="23"/>
          <w:szCs w:val="23"/>
        </w:rPr>
      </w:pPr>
      <w:r w:rsidRPr="6522A8A7">
        <w:rPr>
          <w:sz w:val="23"/>
          <w:szCs w:val="23"/>
        </w:rPr>
        <w:t>Please submit an application and completed checklist (see below) and all corresponding documentation to:</w:t>
      </w:r>
      <w:r w:rsidR="00447A71">
        <w:t xml:space="preserve"> </w:t>
      </w:r>
      <w:hyperlink r:id="rId11">
        <w:r w:rsidR="00447A71" w:rsidRPr="6522A8A7">
          <w:rPr>
            <w:rStyle w:val="Hyperlink"/>
            <w:sz w:val="23"/>
            <w:szCs w:val="23"/>
          </w:rPr>
          <w:t>arc_oxtv@phc.ox.ac.uk</w:t>
        </w:r>
      </w:hyperlink>
      <w:r w:rsidR="00447A71" w:rsidRPr="6522A8A7">
        <w:rPr>
          <w:sz w:val="23"/>
          <w:szCs w:val="23"/>
        </w:rPr>
        <w:t xml:space="preserve"> </w:t>
      </w:r>
      <w:r w:rsidRPr="6522A8A7">
        <w:rPr>
          <w:sz w:val="23"/>
          <w:szCs w:val="23"/>
        </w:rPr>
        <w:t xml:space="preserve">by </w:t>
      </w:r>
      <w:r w:rsidRPr="00EC2244">
        <w:rPr>
          <w:b/>
          <w:sz w:val="23"/>
          <w:szCs w:val="23"/>
        </w:rPr>
        <w:t xml:space="preserve">5:00 pm on </w:t>
      </w:r>
      <w:r w:rsidR="00A9320A" w:rsidRPr="00EC2244">
        <w:rPr>
          <w:b/>
          <w:sz w:val="23"/>
          <w:szCs w:val="23"/>
        </w:rPr>
        <w:t xml:space="preserve">Friday </w:t>
      </w:r>
      <w:r w:rsidR="00EC2244" w:rsidRPr="00EC2244">
        <w:rPr>
          <w:b/>
          <w:sz w:val="23"/>
          <w:szCs w:val="23"/>
        </w:rPr>
        <w:t>25</w:t>
      </w:r>
      <w:r w:rsidR="00EC2244" w:rsidRPr="00EC2244">
        <w:rPr>
          <w:b/>
          <w:sz w:val="23"/>
          <w:szCs w:val="23"/>
          <w:vertAlign w:val="superscript"/>
        </w:rPr>
        <w:t>th</w:t>
      </w:r>
      <w:r w:rsidR="00EC2244" w:rsidRPr="00EC2244">
        <w:rPr>
          <w:b/>
          <w:sz w:val="23"/>
          <w:szCs w:val="23"/>
        </w:rPr>
        <w:t xml:space="preserve"> April 2025</w:t>
      </w:r>
    </w:p>
    <w:p w14:paraId="4A19D3BF" w14:textId="77777777" w:rsidR="00132EFD" w:rsidRDefault="00132EFD" w:rsidP="00132EFD">
      <w:pPr>
        <w:pStyle w:val="Default"/>
        <w:rPr>
          <w:sz w:val="23"/>
          <w:szCs w:val="23"/>
        </w:rPr>
      </w:pPr>
    </w:p>
    <w:p w14:paraId="5BDD0FE4" w14:textId="77777777" w:rsidR="00132EFD" w:rsidRDefault="00132EFD" w:rsidP="00132EFD">
      <w:pPr>
        <w:pStyle w:val="Default"/>
        <w:rPr>
          <w:sz w:val="23"/>
          <w:szCs w:val="23"/>
        </w:rPr>
      </w:pPr>
    </w:p>
    <w:tbl>
      <w:tblPr>
        <w:tblStyle w:val="PlainTable1"/>
        <w:tblW w:w="8974" w:type="dxa"/>
        <w:tblLayout w:type="fixed"/>
        <w:tblLook w:val="0000" w:firstRow="0" w:lastRow="0" w:firstColumn="0" w:lastColumn="0" w:noHBand="0" w:noVBand="0"/>
      </w:tblPr>
      <w:tblGrid>
        <w:gridCol w:w="4174"/>
        <w:gridCol w:w="4800"/>
      </w:tblGrid>
      <w:tr w:rsidR="00132EFD" w14:paraId="5B7DE087" w14:textId="77777777" w:rsidTr="6522A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4" w:type="dxa"/>
          </w:tcPr>
          <w:p w14:paraId="4AB77EEF" w14:textId="77777777" w:rsidR="00132EFD" w:rsidRDefault="00132EF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8"/>
                <w:szCs w:val="28"/>
              </w:rPr>
              <w:t xml:space="preserve">Key dates: </w:t>
            </w:r>
            <w:r>
              <w:rPr>
                <w:b/>
                <w:bCs/>
                <w:sz w:val="23"/>
                <w:szCs w:val="23"/>
              </w:rPr>
              <w:t xml:space="preserve">Closing date for applications: </w:t>
            </w:r>
          </w:p>
        </w:tc>
        <w:tc>
          <w:tcPr>
            <w:tcW w:w="4800" w:type="dxa"/>
          </w:tcPr>
          <w:p w14:paraId="7C8D803F" w14:textId="77777777" w:rsidR="00132EFD" w:rsidRDefault="006C6003" w:rsidP="006C600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Friday</w:t>
            </w:r>
            <w:r w:rsidR="009B6484" w:rsidRPr="6522A8A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25</w:t>
            </w:r>
            <w:r w:rsidRPr="006C6003">
              <w:rPr>
                <w:sz w:val="23"/>
                <w:szCs w:val="23"/>
                <w:vertAlign w:val="superscript"/>
              </w:rPr>
              <w:t>th</w:t>
            </w:r>
            <w:r>
              <w:rPr>
                <w:sz w:val="23"/>
                <w:szCs w:val="23"/>
              </w:rPr>
              <w:t xml:space="preserve"> April</w:t>
            </w:r>
            <w:r w:rsidR="00C80B52" w:rsidRPr="6522A8A7">
              <w:rPr>
                <w:sz w:val="23"/>
                <w:szCs w:val="23"/>
              </w:rPr>
              <w:t xml:space="preserve"> </w:t>
            </w:r>
            <w:r w:rsidR="13EA792E" w:rsidRPr="6522A8A7">
              <w:rPr>
                <w:sz w:val="23"/>
                <w:szCs w:val="23"/>
              </w:rPr>
              <w:t>202</w:t>
            </w:r>
            <w:r w:rsidR="17B935A4" w:rsidRPr="6522A8A7">
              <w:rPr>
                <w:sz w:val="23"/>
                <w:szCs w:val="23"/>
              </w:rPr>
              <w:t>5</w:t>
            </w:r>
            <w:r w:rsidR="13EA792E" w:rsidRPr="6522A8A7">
              <w:rPr>
                <w:sz w:val="23"/>
                <w:szCs w:val="23"/>
              </w:rPr>
              <w:t xml:space="preserve"> </w:t>
            </w:r>
            <w:r w:rsidR="00C80B52" w:rsidRPr="6522A8A7">
              <w:rPr>
                <w:sz w:val="23"/>
                <w:szCs w:val="23"/>
              </w:rPr>
              <w:t>(5pm)</w:t>
            </w:r>
          </w:p>
        </w:tc>
      </w:tr>
      <w:tr w:rsidR="00132EFD" w14:paraId="7510AC3C" w14:textId="77777777" w:rsidTr="6522A8A7">
        <w:trPr>
          <w:trHeight w:val="4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4" w:type="dxa"/>
          </w:tcPr>
          <w:p w14:paraId="071B8D9D" w14:textId="77777777" w:rsidR="00132EFD" w:rsidRDefault="00132EF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Interviews: </w:t>
            </w:r>
            <w:r w:rsidR="009B6484">
              <w:rPr>
                <w:sz w:val="23"/>
                <w:szCs w:val="23"/>
              </w:rPr>
              <w:t>Online</w:t>
            </w:r>
          </w:p>
        </w:tc>
        <w:tc>
          <w:tcPr>
            <w:tcW w:w="4800" w:type="dxa"/>
          </w:tcPr>
          <w:p w14:paraId="47146919" w14:textId="77777777" w:rsidR="00132EFD" w:rsidRDefault="39A8E2C9" w:rsidP="004955C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6522A8A7">
              <w:rPr>
                <w:sz w:val="23"/>
                <w:szCs w:val="23"/>
              </w:rPr>
              <w:t xml:space="preserve">From week commencing </w:t>
            </w:r>
            <w:r w:rsidR="006C6003">
              <w:rPr>
                <w:sz w:val="23"/>
                <w:szCs w:val="23"/>
              </w:rPr>
              <w:t>5</w:t>
            </w:r>
            <w:r w:rsidR="004955C6" w:rsidRPr="004955C6">
              <w:rPr>
                <w:sz w:val="23"/>
                <w:szCs w:val="23"/>
                <w:vertAlign w:val="superscript"/>
              </w:rPr>
              <w:t>th</w:t>
            </w:r>
            <w:r w:rsidR="006C6003">
              <w:rPr>
                <w:sz w:val="23"/>
                <w:szCs w:val="23"/>
              </w:rPr>
              <w:t xml:space="preserve"> May</w:t>
            </w:r>
            <w:r w:rsidR="08BB63CE" w:rsidRPr="6522A8A7">
              <w:rPr>
                <w:sz w:val="23"/>
                <w:szCs w:val="23"/>
              </w:rPr>
              <w:t xml:space="preserve"> 2025</w:t>
            </w:r>
          </w:p>
        </w:tc>
      </w:tr>
      <w:tr w:rsidR="00132EFD" w14:paraId="430B615B" w14:textId="77777777" w:rsidTr="6522A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4" w:type="dxa"/>
          </w:tcPr>
          <w:p w14:paraId="1BAC76EE" w14:textId="77777777" w:rsidR="00132EFD" w:rsidRDefault="00132EF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Award period: </w:t>
            </w:r>
          </w:p>
        </w:tc>
        <w:tc>
          <w:tcPr>
            <w:tcW w:w="4800" w:type="dxa"/>
          </w:tcPr>
          <w:p w14:paraId="425B48F9" w14:textId="77777777" w:rsidR="00132EFD" w:rsidRDefault="009B6484" w:rsidP="006C600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6522A8A7">
              <w:rPr>
                <w:sz w:val="23"/>
                <w:szCs w:val="23"/>
              </w:rPr>
              <w:t>Usually</w:t>
            </w:r>
            <w:r w:rsidR="00A9320A" w:rsidRPr="6522A8A7">
              <w:rPr>
                <w:sz w:val="23"/>
                <w:szCs w:val="23"/>
              </w:rPr>
              <w:t>,</w:t>
            </w:r>
            <w:r w:rsidRPr="6522A8A7">
              <w:rPr>
                <w:sz w:val="23"/>
                <w:szCs w:val="23"/>
              </w:rPr>
              <w:t xml:space="preserve"> </w:t>
            </w:r>
            <w:r w:rsidR="685F535D" w:rsidRPr="6522A8A7">
              <w:rPr>
                <w:sz w:val="23"/>
                <w:szCs w:val="23"/>
              </w:rPr>
              <w:t xml:space="preserve">from </w:t>
            </w:r>
            <w:r w:rsidR="006C6003">
              <w:rPr>
                <w:sz w:val="23"/>
                <w:szCs w:val="23"/>
              </w:rPr>
              <w:t>May</w:t>
            </w:r>
            <w:r w:rsidR="3876D91E" w:rsidRPr="6522A8A7">
              <w:rPr>
                <w:sz w:val="23"/>
                <w:szCs w:val="23"/>
              </w:rPr>
              <w:t xml:space="preserve"> 2025</w:t>
            </w:r>
            <w:r w:rsidR="00132EFD" w:rsidRPr="6522A8A7">
              <w:rPr>
                <w:sz w:val="23"/>
                <w:szCs w:val="23"/>
              </w:rPr>
              <w:t xml:space="preserve"> onwards</w:t>
            </w:r>
            <w:r w:rsidR="004955C6">
              <w:rPr>
                <w:sz w:val="23"/>
                <w:szCs w:val="23"/>
              </w:rPr>
              <w:t xml:space="preserve"> and completed by </w:t>
            </w:r>
            <w:r w:rsidR="006C6003">
              <w:rPr>
                <w:sz w:val="23"/>
                <w:szCs w:val="23"/>
              </w:rPr>
              <w:t>end of March</w:t>
            </w:r>
            <w:r w:rsidR="004955C6">
              <w:rPr>
                <w:sz w:val="23"/>
                <w:szCs w:val="23"/>
              </w:rPr>
              <w:t xml:space="preserve"> 2026</w:t>
            </w:r>
            <w:r w:rsidR="00132EFD" w:rsidRPr="6522A8A7">
              <w:rPr>
                <w:sz w:val="23"/>
                <w:szCs w:val="23"/>
              </w:rPr>
              <w:t xml:space="preserve">. </w:t>
            </w:r>
          </w:p>
        </w:tc>
      </w:tr>
    </w:tbl>
    <w:p w14:paraId="26A2C54A" w14:textId="77777777" w:rsidR="00132EFD" w:rsidRDefault="00132EFD"/>
    <w:p w14:paraId="4D776A92" w14:textId="77777777" w:rsidR="00132EFD" w:rsidRPr="00132EFD" w:rsidRDefault="00132EFD" w:rsidP="038D1633">
      <w:pPr>
        <w:rPr>
          <w:color w:val="002060"/>
          <w:sz w:val="28"/>
          <w:szCs w:val="28"/>
        </w:rPr>
      </w:pPr>
      <w:r w:rsidRPr="6522A8A7">
        <w:rPr>
          <w:color w:val="002060"/>
          <w:sz w:val="28"/>
          <w:szCs w:val="28"/>
        </w:rPr>
        <w:t>Application Checklist</w:t>
      </w:r>
    </w:p>
    <w:tbl>
      <w:tblPr>
        <w:tblStyle w:val="TableGrid"/>
        <w:tblW w:w="10314" w:type="dxa"/>
        <w:tblInd w:w="-641" w:type="dxa"/>
        <w:shd w:val="clear" w:color="auto" w:fill="D9D9D9"/>
        <w:tblLook w:val="04A0" w:firstRow="1" w:lastRow="0" w:firstColumn="1" w:lastColumn="0" w:noHBand="0" w:noVBand="1"/>
      </w:tblPr>
      <w:tblGrid>
        <w:gridCol w:w="3936"/>
        <w:gridCol w:w="6378"/>
      </w:tblGrid>
      <w:tr w:rsidR="00132EFD" w:rsidRPr="00132EFD" w14:paraId="5F92B0B6" w14:textId="77777777" w:rsidTr="6522A8A7">
        <w:trPr>
          <w:trHeight w:val="274"/>
        </w:trPr>
        <w:tc>
          <w:tcPr>
            <w:tcW w:w="3936" w:type="dxa"/>
            <w:shd w:val="clear" w:color="auto" w:fill="D9D9D9" w:themeFill="background1" w:themeFillShade="D9"/>
          </w:tcPr>
          <w:p w14:paraId="79402FD6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Name:</w:t>
            </w:r>
          </w:p>
        </w:tc>
        <w:tc>
          <w:tcPr>
            <w:tcW w:w="6378" w:type="dxa"/>
            <w:shd w:val="clear" w:color="auto" w:fill="auto"/>
          </w:tcPr>
          <w:p w14:paraId="2E782BEA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</w:p>
          <w:p w14:paraId="53397D8F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</w:p>
        </w:tc>
      </w:tr>
      <w:tr w:rsidR="00132EFD" w:rsidRPr="00132EFD" w14:paraId="13D7123F" w14:textId="77777777" w:rsidTr="6522A8A7">
        <w:trPr>
          <w:trHeight w:val="375"/>
        </w:trPr>
        <w:tc>
          <w:tcPr>
            <w:tcW w:w="3936" w:type="dxa"/>
            <w:shd w:val="clear" w:color="auto" w:fill="D9D9D9" w:themeFill="background1" w:themeFillShade="D9"/>
          </w:tcPr>
          <w:p w14:paraId="19922730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Area of research interest:</w:t>
            </w:r>
          </w:p>
        </w:tc>
        <w:tc>
          <w:tcPr>
            <w:tcW w:w="6378" w:type="dxa"/>
            <w:shd w:val="clear" w:color="auto" w:fill="auto"/>
          </w:tcPr>
          <w:p w14:paraId="16F61396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</w:p>
          <w:p w14:paraId="795A2F57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</w:p>
        </w:tc>
      </w:tr>
      <w:tr w:rsidR="00132EFD" w:rsidRPr="00132EFD" w14:paraId="22537DAB" w14:textId="77777777" w:rsidTr="6522A8A7">
        <w:tc>
          <w:tcPr>
            <w:tcW w:w="3936" w:type="dxa"/>
            <w:shd w:val="clear" w:color="auto" w:fill="D9D9D9" w:themeFill="background1" w:themeFillShade="D9"/>
          </w:tcPr>
          <w:p w14:paraId="3CE3B51B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Contact details</w:t>
            </w:r>
          </w:p>
        </w:tc>
        <w:tc>
          <w:tcPr>
            <w:tcW w:w="6378" w:type="dxa"/>
            <w:shd w:val="clear" w:color="auto" w:fill="auto"/>
          </w:tcPr>
          <w:p w14:paraId="06A7ABD2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Email:</w:t>
            </w:r>
          </w:p>
          <w:p w14:paraId="6977570D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 xml:space="preserve">Mobile: </w:t>
            </w:r>
          </w:p>
        </w:tc>
      </w:tr>
    </w:tbl>
    <w:p w14:paraId="7808CAD5" w14:textId="77777777" w:rsidR="00132EFD" w:rsidRPr="00132EFD" w:rsidRDefault="00132EFD" w:rsidP="00132EFD">
      <w:pPr>
        <w:rPr>
          <w:sz w:val="16"/>
          <w:szCs w:val="16"/>
        </w:rPr>
      </w:pPr>
    </w:p>
    <w:tbl>
      <w:tblPr>
        <w:tblStyle w:val="TableGrid"/>
        <w:tblW w:w="10348" w:type="dxa"/>
        <w:tblInd w:w="-659" w:type="dxa"/>
        <w:tblLayout w:type="fixed"/>
        <w:tblLook w:val="01E0" w:firstRow="1" w:lastRow="1" w:firstColumn="1" w:lastColumn="1" w:noHBand="0" w:noVBand="0"/>
      </w:tblPr>
      <w:tblGrid>
        <w:gridCol w:w="7571"/>
        <w:gridCol w:w="1197"/>
        <w:gridCol w:w="355"/>
        <w:gridCol w:w="1225"/>
      </w:tblGrid>
      <w:tr w:rsidR="00132EFD" w:rsidRPr="00132EFD" w14:paraId="126EF91E" w14:textId="77777777" w:rsidTr="6522A8A7">
        <w:trPr>
          <w:trHeight w:val="728"/>
        </w:trPr>
        <w:tc>
          <w:tcPr>
            <w:tcW w:w="9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5A32B0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Criteria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572D3B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6C6003">
              <w:rPr>
                <w:rFonts w:ascii="Arial" w:eastAsia="Calibri" w:hAnsi="Arial" w:cs="Arial"/>
                <w:b/>
                <w:color w:val="365F91"/>
                <w:sz w:val="20"/>
              </w:rPr>
              <w:t xml:space="preserve">Submitted </w:t>
            </w:r>
            <w:r w:rsidRPr="00132EFD">
              <w:rPr>
                <w:rFonts w:ascii="Arial" w:eastAsia="Calibri" w:hAnsi="Arial" w:cs="Arial"/>
                <w:b/>
                <w:color w:val="365F91"/>
              </w:rPr>
              <w:t>(yes/no)</w:t>
            </w:r>
          </w:p>
        </w:tc>
      </w:tr>
      <w:tr w:rsidR="00132EFD" w:rsidRPr="00132EFD" w14:paraId="77C7BABE" w14:textId="77777777" w:rsidTr="6522A8A7">
        <w:trPr>
          <w:trHeight w:val="1201"/>
        </w:trPr>
        <w:tc>
          <w:tcPr>
            <w:tcW w:w="9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AEB8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1. Registration with an appropriate UK regulatory and professional body:</w:t>
            </w:r>
          </w:p>
          <w:p w14:paraId="2CD692E0" w14:textId="77777777" w:rsidR="6522A8A7" w:rsidRDefault="6522A8A7" w:rsidP="6522A8A7">
            <w:pPr>
              <w:rPr>
                <w:rFonts w:ascii="Arial" w:eastAsia="Calibri" w:hAnsi="Arial" w:cs="Arial"/>
                <w:color w:val="365F91"/>
              </w:rPr>
            </w:pPr>
          </w:p>
          <w:p w14:paraId="3ECD6089" w14:textId="77777777" w:rsidR="78EFC3C6" w:rsidRDefault="78EFC3C6" w:rsidP="6522A8A7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eastAsia="Arial" w:hAnsi="Arial" w:cs="Arial"/>
                <w:color w:val="365F91"/>
              </w:rPr>
            </w:pPr>
            <w:r w:rsidRPr="6522A8A7">
              <w:rPr>
                <w:rFonts w:ascii="Arial" w:eastAsia="Arial" w:hAnsi="Arial" w:cs="Arial"/>
                <w:color w:val="365F91"/>
              </w:rPr>
              <w:t>Regulatory/professional body: …………………………………………………………</w:t>
            </w:r>
          </w:p>
          <w:p w14:paraId="67FD3458" w14:textId="77777777" w:rsidR="00132EFD" w:rsidRPr="00132EFD" w:rsidRDefault="4000F4F4" w:rsidP="00132EFD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eastAsia="Calibri" w:hAnsi="Arial" w:cs="Arial"/>
                <w:color w:val="365F91"/>
              </w:rPr>
            </w:pPr>
            <w:r w:rsidRPr="6522A8A7">
              <w:rPr>
                <w:rFonts w:ascii="Arial" w:eastAsia="Calibri" w:hAnsi="Arial" w:cs="Arial"/>
                <w:color w:val="365F91"/>
              </w:rPr>
              <w:t>P</w:t>
            </w:r>
            <w:r w:rsidR="703310FD" w:rsidRPr="6522A8A7">
              <w:rPr>
                <w:rFonts w:ascii="Arial" w:eastAsia="Calibri" w:hAnsi="Arial" w:cs="Arial"/>
                <w:color w:val="365F91"/>
              </w:rPr>
              <w:t>rofession</w:t>
            </w:r>
            <w:r w:rsidR="00132EFD" w:rsidRPr="6522A8A7">
              <w:rPr>
                <w:rFonts w:ascii="Arial" w:eastAsia="Calibri" w:hAnsi="Arial" w:cs="Arial"/>
                <w:color w:val="365F91"/>
              </w:rPr>
              <w:t xml:space="preserve"> …………………………………………………………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063B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</w:p>
          <w:p w14:paraId="35D205B6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</w:p>
          <w:p w14:paraId="5531EFC2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</w:p>
        </w:tc>
      </w:tr>
      <w:tr w:rsidR="00132EFD" w:rsidRPr="00132EFD" w14:paraId="4EC3EDFA" w14:textId="77777777" w:rsidTr="6522A8A7">
        <w:tc>
          <w:tcPr>
            <w:tcW w:w="9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FFFD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2. Brief Curriculum Vitae confirming the following:</w:t>
            </w:r>
          </w:p>
          <w:p w14:paraId="65905537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</w:p>
          <w:p w14:paraId="6D2203AF" w14:textId="77777777" w:rsidR="00132EFD" w:rsidRPr="00132EFD" w:rsidRDefault="00132EFD" w:rsidP="00F51D8C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Arial" w:eastAsia="Calibri" w:hAnsi="Arial" w:cs="Arial"/>
                <w:color w:val="365F91"/>
              </w:rPr>
            </w:pPr>
            <w:r w:rsidRPr="6522A8A7">
              <w:rPr>
                <w:rFonts w:ascii="Arial" w:eastAsia="Calibri" w:hAnsi="Arial" w:cs="Arial"/>
                <w:color w:val="365F91"/>
              </w:rPr>
              <w:t>Employment</w:t>
            </w:r>
            <w:r w:rsidR="7559A8B4" w:rsidRPr="6522A8A7">
              <w:rPr>
                <w:rFonts w:ascii="Arial" w:eastAsia="Calibri" w:hAnsi="Arial" w:cs="Arial"/>
                <w:color w:val="365F91"/>
              </w:rPr>
              <w:t xml:space="preserve"> or connection</w:t>
            </w:r>
            <w:r w:rsidR="00F51D8C">
              <w:rPr>
                <w:rFonts w:ascii="Arial" w:eastAsia="Calibri" w:hAnsi="Arial" w:cs="Arial"/>
                <w:color w:val="365F91"/>
              </w:rPr>
              <w:t xml:space="preserve"> with local authority</w:t>
            </w:r>
            <w:r w:rsidRPr="6522A8A7">
              <w:rPr>
                <w:rFonts w:ascii="Arial" w:eastAsia="Calibri" w:hAnsi="Arial" w:cs="Arial"/>
                <w:color w:val="365F91"/>
              </w:rPr>
              <w:t xml:space="preserve"> social care in the Thames Valley region.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2F35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</w:p>
        </w:tc>
      </w:tr>
      <w:tr w:rsidR="00132EFD" w:rsidRPr="00132EFD" w14:paraId="16AD5B2F" w14:textId="77777777" w:rsidTr="6522A8A7">
        <w:tc>
          <w:tcPr>
            <w:tcW w:w="9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74F9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3. Application/Cover letter including:</w:t>
            </w:r>
          </w:p>
          <w:p w14:paraId="46CD568A" w14:textId="77777777" w:rsidR="00132EFD" w:rsidRPr="00132EFD" w:rsidRDefault="00132EFD" w:rsidP="00132EFD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>Reason for applying for the award and why the research can help your</w:t>
            </w:r>
            <w:r w:rsidR="00F51D8C">
              <w:rPr>
                <w:rFonts w:ascii="Arial" w:eastAsia="Calibri" w:hAnsi="Arial" w:cs="Arial"/>
                <w:color w:val="365F91"/>
              </w:rPr>
              <w:t xml:space="preserve"> social</w:t>
            </w:r>
            <w:r w:rsidRPr="00132EFD">
              <w:rPr>
                <w:rFonts w:ascii="Arial" w:eastAsia="Calibri" w:hAnsi="Arial" w:cs="Arial"/>
                <w:color w:val="365F91"/>
              </w:rPr>
              <w:t xml:space="preserve"> care and practice (max 400 words).</w:t>
            </w:r>
          </w:p>
          <w:p w14:paraId="4E7DBD0E" w14:textId="77777777" w:rsidR="00132EFD" w:rsidRPr="00132EFD" w:rsidRDefault="00132EFD" w:rsidP="00132EFD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>What experience you have had to date in research (max 400 words).</w:t>
            </w:r>
          </w:p>
          <w:p w14:paraId="48CAA285" w14:textId="77777777" w:rsidR="00132EFD" w:rsidRPr="00132EFD" w:rsidRDefault="00132EFD" w:rsidP="00132EFD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 xml:space="preserve">What skills and qualities you have, which make you suitable for the </w:t>
            </w:r>
            <w:r w:rsidR="00F51D8C">
              <w:rPr>
                <w:rFonts w:ascii="Arial" w:eastAsia="Calibri" w:hAnsi="Arial" w:cs="Arial"/>
                <w:color w:val="365F91"/>
              </w:rPr>
              <w:t>award</w:t>
            </w:r>
            <w:r w:rsidRPr="00132EFD">
              <w:rPr>
                <w:rFonts w:ascii="Arial" w:eastAsia="Calibri" w:hAnsi="Arial" w:cs="Arial"/>
                <w:color w:val="365F91"/>
              </w:rPr>
              <w:t>? (max 400 words)</w:t>
            </w:r>
          </w:p>
          <w:p w14:paraId="20C99964" w14:textId="77777777" w:rsidR="00132EFD" w:rsidRPr="00132EFD" w:rsidRDefault="00132EFD" w:rsidP="00132EFD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 xml:space="preserve">The outcomes that you hope to achieve by the end of the </w:t>
            </w:r>
            <w:r w:rsidR="00F51D8C">
              <w:rPr>
                <w:rFonts w:ascii="Arial" w:eastAsia="Calibri" w:hAnsi="Arial" w:cs="Arial"/>
                <w:color w:val="365F91"/>
              </w:rPr>
              <w:t>award</w:t>
            </w:r>
            <w:r w:rsidRPr="00132EFD">
              <w:rPr>
                <w:rFonts w:ascii="Arial" w:eastAsia="Calibri" w:hAnsi="Arial" w:cs="Arial"/>
                <w:color w:val="365F91"/>
              </w:rPr>
              <w:t xml:space="preserve"> and how these fit within the ARC-OxTV priorities/themes (max 400 words).</w:t>
            </w:r>
          </w:p>
          <w:p w14:paraId="710E5955" w14:textId="77777777" w:rsidR="00132EFD" w:rsidRPr="00132EFD" w:rsidRDefault="00132EFD" w:rsidP="00132EFD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>Your choices of supervisor and/or mentor at one of the ARC-OxTV collaborative partner organisations - giving reasons (max 400 words)</w:t>
            </w:r>
          </w:p>
          <w:p w14:paraId="4E860112" w14:textId="77777777" w:rsidR="00132EFD" w:rsidRPr="00132EFD" w:rsidRDefault="00132EFD" w:rsidP="00132EFD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>Is there anything else you would like to add to support your application? (max 400 words)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FEA9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</w:p>
        </w:tc>
      </w:tr>
      <w:tr w:rsidR="00132EFD" w:rsidRPr="00132EFD" w14:paraId="031DCE97" w14:textId="77777777" w:rsidTr="6522A8A7">
        <w:tc>
          <w:tcPr>
            <w:tcW w:w="9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DFFC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4. Letter of support from Line Manager</w:t>
            </w:r>
            <w:r w:rsidRPr="00132EFD">
              <w:rPr>
                <w:rFonts w:ascii="Arial" w:eastAsia="Calibri" w:hAnsi="Arial" w:cs="Arial"/>
                <w:color w:val="365F91"/>
              </w:rPr>
              <w:t>.</w:t>
            </w:r>
          </w:p>
          <w:p w14:paraId="11908C15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CAAE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</w:p>
          <w:p w14:paraId="431E793C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</w:p>
        </w:tc>
      </w:tr>
      <w:tr w:rsidR="00132EFD" w:rsidRPr="00132EFD" w14:paraId="34D7E3E9" w14:textId="77777777" w:rsidTr="6522A8A7">
        <w:tc>
          <w:tcPr>
            <w:tcW w:w="9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B1787" w14:textId="77777777" w:rsidR="00132EFD" w:rsidRPr="00132EFD" w:rsidRDefault="00F51D8C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>
              <w:rPr>
                <w:rFonts w:ascii="Arial" w:eastAsia="Calibri" w:hAnsi="Arial" w:cs="Arial"/>
                <w:b/>
                <w:color w:val="365F91"/>
              </w:rPr>
              <w:t>5</w:t>
            </w:r>
            <w:r w:rsidR="00132EFD" w:rsidRPr="00132EFD">
              <w:rPr>
                <w:rFonts w:ascii="Arial" w:eastAsia="Calibri" w:hAnsi="Arial" w:cs="Arial"/>
                <w:b/>
                <w:color w:val="365F91"/>
              </w:rPr>
              <w:t>. Illustrated alignment of project with respective themes and clinical needs.</w:t>
            </w:r>
          </w:p>
          <w:p w14:paraId="58125103" w14:textId="77777777" w:rsidR="00132EFD" w:rsidRPr="00132EFD" w:rsidRDefault="00132EFD" w:rsidP="00132EFD">
            <w:pPr>
              <w:numPr>
                <w:ilvl w:val="0"/>
                <w:numId w:val="8"/>
              </w:numPr>
              <w:spacing w:before="240" w:after="200" w:line="276" w:lineRule="auto"/>
              <w:contextualSpacing/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>With ARC related themes.</w:t>
            </w:r>
          </w:p>
          <w:p w14:paraId="51BACF0F" w14:textId="77777777" w:rsidR="00132EFD" w:rsidRPr="00132EFD" w:rsidRDefault="00132EFD" w:rsidP="00132EFD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>Team/service clinical/care priorities and needs.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4CAB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</w:p>
        </w:tc>
      </w:tr>
      <w:tr w:rsidR="00132EFD" w:rsidRPr="00132EFD" w14:paraId="33A23C0C" w14:textId="77777777" w:rsidTr="6522A8A7">
        <w:tc>
          <w:tcPr>
            <w:tcW w:w="9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F266D" w14:textId="77777777" w:rsidR="00132EFD" w:rsidRPr="00132EFD" w:rsidRDefault="00F51D8C" w:rsidP="038D1633">
            <w:pPr>
              <w:rPr>
                <w:rFonts w:ascii="Arial" w:eastAsia="Calibri" w:hAnsi="Arial" w:cs="Arial"/>
                <w:b/>
                <w:bCs/>
                <w:color w:val="365F91"/>
              </w:rPr>
            </w:pPr>
            <w:r>
              <w:rPr>
                <w:rFonts w:ascii="Arial" w:eastAsia="Calibri" w:hAnsi="Arial" w:cs="Arial"/>
                <w:b/>
                <w:bCs/>
                <w:color w:val="365F91"/>
              </w:rPr>
              <w:t>6</w:t>
            </w:r>
            <w:r w:rsidR="00132EFD" w:rsidRPr="038D1633">
              <w:rPr>
                <w:rFonts w:ascii="Arial" w:eastAsia="Calibri" w:hAnsi="Arial" w:cs="Arial"/>
                <w:b/>
                <w:bCs/>
                <w:color w:val="365F91"/>
              </w:rPr>
              <w:t xml:space="preserve">. A detailed spending plan for </w:t>
            </w:r>
            <w:r w:rsidR="598CC50C" w:rsidRPr="038D1633">
              <w:rPr>
                <w:rFonts w:ascii="Arial" w:eastAsia="Calibri" w:hAnsi="Arial" w:cs="Arial"/>
                <w:b/>
                <w:bCs/>
                <w:color w:val="365F91"/>
              </w:rPr>
              <w:t>the</w:t>
            </w:r>
            <w:r w:rsidR="006C6003">
              <w:rPr>
                <w:rFonts w:ascii="Arial" w:eastAsia="Calibri" w:hAnsi="Arial" w:cs="Arial"/>
                <w:b/>
                <w:bCs/>
                <w:color w:val="365F91"/>
              </w:rPr>
              <w:t xml:space="preserve"> up to</w:t>
            </w:r>
            <w:r w:rsidR="00132EFD" w:rsidRPr="038D1633">
              <w:rPr>
                <w:rFonts w:ascii="Arial" w:eastAsia="Calibri" w:hAnsi="Arial" w:cs="Arial"/>
                <w:b/>
                <w:bCs/>
                <w:color w:val="365F91"/>
              </w:rPr>
              <w:t xml:space="preserve"> £</w:t>
            </w:r>
            <w:r w:rsidR="4DA203F3" w:rsidRPr="038D1633">
              <w:rPr>
                <w:rFonts w:ascii="Arial" w:eastAsia="Calibri" w:hAnsi="Arial" w:cs="Arial"/>
                <w:b/>
                <w:bCs/>
                <w:color w:val="365F91"/>
              </w:rPr>
              <w:t>1</w:t>
            </w:r>
            <w:r w:rsidR="00132EFD" w:rsidRPr="038D1633">
              <w:rPr>
                <w:rFonts w:ascii="Arial" w:eastAsia="Calibri" w:hAnsi="Arial" w:cs="Arial"/>
                <w:b/>
                <w:bCs/>
                <w:color w:val="365F91"/>
              </w:rPr>
              <w:t>0,000 budget for the award period</w:t>
            </w:r>
            <w:r w:rsidR="121C50EC" w:rsidRPr="038D1633">
              <w:rPr>
                <w:rFonts w:ascii="Arial" w:eastAsia="Calibri" w:hAnsi="Arial" w:cs="Arial"/>
                <w:b/>
                <w:bCs/>
                <w:color w:val="365F91"/>
              </w:rPr>
              <w:t xml:space="preserve"> (+£1,500 supervision)</w:t>
            </w:r>
            <w:r w:rsidR="00132EFD" w:rsidRPr="038D1633">
              <w:rPr>
                <w:rFonts w:ascii="Arial" w:eastAsia="Calibri" w:hAnsi="Arial" w:cs="Arial"/>
                <w:b/>
                <w:bCs/>
                <w:color w:val="365F91"/>
              </w:rPr>
              <w:t>.</w:t>
            </w:r>
          </w:p>
          <w:p w14:paraId="4C821A0F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E91F5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</w:p>
        </w:tc>
      </w:tr>
      <w:tr w:rsidR="00132EFD" w:rsidRPr="00132EFD" w14:paraId="2D6DA618" w14:textId="77777777" w:rsidTr="6522A8A7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E65C3E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color w:val="365F91"/>
              </w:rPr>
              <w:t>I can confirm that I meet the criteria for the award and I have submitted all of the evidence described above.</w:t>
            </w:r>
          </w:p>
        </w:tc>
      </w:tr>
      <w:tr w:rsidR="00132EFD" w:rsidRPr="00132EFD" w14:paraId="730AA106" w14:textId="77777777" w:rsidTr="6522A8A7">
        <w:trPr>
          <w:trHeight w:val="331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89AC07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Signed:</w:t>
            </w:r>
          </w:p>
          <w:p w14:paraId="5699630E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</w:p>
          <w:p w14:paraId="5579FA1C" w14:textId="77777777" w:rsidR="00132EFD" w:rsidRPr="00132EFD" w:rsidRDefault="00132EFD" w:rsidP="00132EFD">
            <w:pPr>
              <w:rPr>
                <w:rFonts w:ascii="Arial" w:eastAsia="Calibri" w:hAnsi="Arial" w:cs="Arial"/>
                <w:b/>
                <w:color w:val="365F9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7CDED6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  <w:r w:rsidRPr="00132EFD">
              <w:rPr>
                <w:rFonts w:ascii="Arial" w:eastAsia="Calibri" w:hAnsi="Arial" w:cs="Arial"/>
                <w:b/>
                <w:color w:val="365F91"/>
              </w:rPr>
              <w:t>Date: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7D8957" w14:textId="77777777" w:rsidR="00132EFD" w:rsidRPr="00132EFD" w:rsidRDefault="00132EFD" w:rsidP="00132EFD">
            <w:pPr>
              <w:rPr>
                <w:rFonts w:ascii="Arial" w:eastAsia="Calibri" w:hAnsi="Arial" w:cs="Arial"/>
                <w:color w:val="365F91"/>
              </w:rPr>
            </w:pPr>
          </w:p>
        </w:tc>
      </w:tr>
    </w:tbl>
    <w:p w14:paraId="79D05BE3" w14:textId="77777777" w:rsidR="00132EFD" w:rsidRDefault="00132EFD" w:rsidP="038D1633">
      <w:pPr>
        <w:rPr>
          <w:color w:val="C00000"/>
        </w:rPr>
      </w:pPr>
      <w:r>
        <w:t>Once completed please send to</w:t>
      </w:r>
      <w:r w:rsidR="00447A71">
        <w:t xml:space="preserve"> </w:t>
      </w:r>
      <w:hyperlink r:id="rId12">
        <w:r w:rsidR="00447A71" w:rsidRPr="038D1633">
          <w:rPr>
            <w:rStyle w:val="Hyperlink"/>
          </w:rPr>
          <w:t>arc_oxtv@phc.ox.ac.uk</w:t>
        </w:r>
      </w:hyperlink>
      <w:r w:rsidR="00447A71">
        <w:t xml:space="preserve"> </w:t>
      </w:r>
      <w:r w:rsidR="009B6484" w:rsidRPr="038D1633">
        <w:rPr>
          <w:color w:val="C00000"/>
        </w:rPr>
        <w:t xml:space="preserve">by 5pm on </w:t>
      </w:r>
      <w:r w:rsidR="005B711E">
        <w:rPr>
          <w:color w:val="C00000"/>
        </w:rPr>
        <w:t>Friday 25</w:t>
      </w:r>
      <w:r w:rsidR="005B711E" w:rsidRPr="005B711E">
        <w:rPr>
          <w:color w:val="C00000"/>
          <w:vertAlign w:val="superscript"/>
        </w:rPr>
        <w:t>th</w:t>
      </w:r>
      <w:r w:rsidR="005B711E">
        <w:rPr>
          <w:color w:val="C00000"/>
        </w:rPr>
        <w:t xml:space="preserve"> April</w:t>
      </w:r>
      <w:r w:rsidR="2C8A6A47" w:rsidRPr="038D1633">
        <w:rPr>
          <w:color w:val="C00000"/>
        </w:rPr>
        <w:t xml:space="preserve"> 2025</w:t>
      </w:r>
    </w:p>
    <w:sectPr w:rsidR="00132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7B64D"/>
    <w:multiLevelType w:val="hybridMultilevel"/>
    <w:tmpl w:val="9684D222"/>
    <w:lvl w:ilvl="0" w:tplc="01BAAA8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DB7CAC6A">
      <w:start w:val="1"/>
      <w:numFmt w:val="lowerLetter"/>
      <w:lvlText w:val="%2."/>
      <w:lvlJc w:val="left"/>
      <w:pPr>
        <w:ind w:left="1440" w:hanging="360"/>
      </w:pPr>
    </w:lvl>
    <w:lvl w:ilvl="2" w:tplc="F82C5A7E">
      <w:start w:val="1"/>
      <w:numFmt w:val="lowerRoman"/>
      <w:lvlText w:val="%3."/>
      <w:lvlJc w:val="right"/>
      <w:pPr>
        <w:ind w:left="2160" w:hanging="180"/>
      </w:pPr>
    </w:lvl>
    <w:lvl w:ilvl="3" w:tplc="0FAED63A">
      <w:start w:val="1"/>
      <w:numFmt w:val="decimal"/>
      <w:lvlText w:val="%4."/>
      <w:lvlJc w:val="left"/>
      <w:pPr>
        <w:ind w:left="2880" w:hanging="360"/>
      </w:pPr>
    </w:lvl>
    <w:lvl w:ilvl="4" w:tplc="2C52A7B4">
      <w:start w:val="1"/>
      <w:numFmt w:val="lowerLetter"/>
      <w:lvlText w:val="%5."/>
      <w:lvlJc w:val="left"/>
      <w:pPr>
        <w:ind w:left="3600" w:hanging="360"/>
      </w:pPr>
    </w:lvl>
    <w:lvl w:ilvl="5" w:tplc="1E5ABBAA">
      <w:start w:val="1"/>
      <w:numFmt w:val="lowerRoman"/>
      <w:lvlText w:val="%6."/>
      <w:lvlJc w:val="right"/>
      <w:pPr>
        <w:ind w:left="4320" w:hanging="180"/>
      </w:pPr>
    </w:lvl>
    <w:lvl w:ilvl="6" w:tplc="FB88591C">
      <w:start w:val="1"/>
      <w:numFmt w:val="decimal"/>
      <w:lvlText w:val="%7."/>
      <w:lvlJc w:val="left"/>
      <w:pPr>
        <w:ind w:left="5040" w:hanging="360"/>
      </w:pPr>
    </w:lvl>
    <w:lvl w:ilvl="7" w:tplc="F1B4267A">
      <w:start w:val="1"/>
      <w:numFmt w:val="lowerLetter"/>
      <w:lvlText w:val="%8."/>
      <w:lvlJc w:val="left"/>
      <w:pPr>
        <w:ind w:left="5760" w:hanging="360"/>
      </w:pPr>
    </w:lvl>
    <w:lvl w:ilvl="8" w:tplc="8BA47F6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74A48"/>
    <w:multiLevelType w:val="hybridMultilevel"/>
    <w:tmpl w:val="3C503EDC"/>
    <w:lvl w:ilvl="0" w:tplc="EBA4847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C34F4"/>
    <w:multiLevelType w:val="hybridMultilevel"/>
    <w:tmpl w:val="574A2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54339"/>
    <w:multiLevelType w:val="hybridMultilevel"/>
    <w:tmpl w:val="D15424A8"/>
    <w:lvl w:ilvl="0" w:tplc="9F7CF53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0340C"/>
    <w:multiLevelType w:val="hybridMultilevel"/>
    <w:tmpl w:val="B680C4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38366D"/>
    <w:multiLevelType w:val="hybridMultilevel"/>
    <w:tmpl w:val="52E2F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55945"/>
    <w:multiLevelType w:val="hybridMultilevel"/>
    <w:tmpl w:val="E3000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EB575"/>
    <w:multiLevelType w:val="hybridMultilevel"/>
    <w:tmpl w:val="ABF46408"/>
    <w:lvl w:ilvl="0" w:tplc="ECDA1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6A8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9CA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A69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7EB8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56F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468A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728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8E8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A4B5B"/>
    <w:multiLevelType w:val="hybridMultilevel"/>
    <w:tmpl w:val="3FCAA088"/>
    <w:lvl w:ilvl="0" w:tplc="2B0EFD7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489330">
    <w:abstractNumId w:val="0"/>
  </w:num>
  <w:num w:numId="2" w16cid:durableId="2039156766">
    <w:abstractNumId w:val="7"/>
  </w:num>
  <w:num w:numId="3" w16cid:durableId="1054431869">
    <w:abstractNumId w:val="6"/>
  </w:num>
  <w:num w:numId="4" w16cid:durableId="1256286286">
    <w:abstractNumId w:val="4"/>
  </w:num>
  <w:num w:numId="5" w16cid:durableId="512769472">
    <w:abstractNumId w:val="1"/>
  </w:num>
  <w:num w:numId="6" w16cid:durableId="1531649775">
    <w:abstractNumId w:val="3"/>
  </w:num>
  <w:num w:numId="7" w16cid:durableId="1394541977">
    <w:abstractNumId w:val="8"/>
  </w:num>
  <w:num w:numId="8" w16cid:durableId="1077092566">
    <w:abstractNumId w:val="2"/>
  </w:num>
  <w:num w:numId="9" w16cid:durableId="5332301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972"/>
    <w:rsid w:val="000E35E5"/>
    <w:rsid w:val="00132EFD"/>
    <w:rsid w:val="00174A1E"/>
    <w:rsid w:val="001911CD"/>
    <w:rsid w:val="001D5644"/>
    <w:rsid w:val="001F6DED"/>
    <w:rsid w:val="00262C48"/>
    <w:rsid w:val="002A2853"/>
    <w:rsid w:val="003A6746"/>
    <w:rsid w:val="00447A71"/>
    <w:rsid w:val="00455951"/>
    <w:rsid w:val="004955C6"/>
    <w:rsid w:val="00545859"/>
    <w:rsid w:val="005B711E"/>
    <w:rsid w:val="005D1107"/>
    <w:rsid w:val="0064552D"/>
    <w:rsid w:val="006B5BCF"/>
    <w:rsid w:val="006C5972"/>
    <w:rsid w:val="006C6003"/>
    <w:rsid w:val="006E75EF"/>
    <w:rsid w:val="006EFBF2"/>
    <w:rsid w:val="00817024"/>
    <w:rsid w:val="00886C82"/>
    <w:rsid w:val="009A77E7"/>
    <w:rsid w:val="009B6484"/>
    <w:rsid w:val="00A9320A"/>
    <w:rsid w:val="00AE7C07"/>
    <w:rsid w:val="00BD40FD"/>
    <w:rsid w:val="00C80B52"/>
    <w:rsid w:val="00C82617"/>
    <w:rsid w:val="00D1685C"/>
    <w:rsid w:val="00D867CC"/>
    <w:rsid w:val="00DD66C7"/>
    <w:rsid w:val="00E66D44"/>
    <w:rsid w:val="00E9384C"/>
    <w:rsid w:val="00EC2244"/>
    <w:rsid w:val="00F36869"/>
    <w:rsid w:val="00F51D8C"/>
    <w:rsid w:val="01067D59"/>
    <w:rsid w:val="0121BDDB"/>
    <w:rsid w:val="0128FDF7"/>
    <w:rsid w:val="013CDE9B"/>
    <w:rsid w:val="01D898E8"/>
    <w:rsid w:val="0280C1C0"/>
    <w:rsid w:val="0292D880"/>
    <w:rsid w:val="02E014DD"/>
    <w:rsid w:val="0326961E"/>
    <w:rsid w:val="038D1633"/>
    <w:rsid w:val="03CF0BD8"/>
    <w:rsid w:val="03E6A1EC"/>
    <w:rsid w:val="042CBFA0"/>
    <w:rsid w:val="045E51C2"/>
    <w:rsid w:val="04988304"/>
    <w:rsid w:val="05C358AF"/>
    <w:rsid w:val="064DD59B"/>
    <w:rsid w:val="06CFB87F"/>
    <w:rsid w:val="07A84C68"/>
    <w:rsid w:val="080A8484"/>
    <w:rsid w:val="08BB63CE"/>
    <w:rsid w:val="09268306"/>
    <w:rsid w:val="0929342D"/>
    <w:rsid w:val="093039FB"/>
    <w:rsid w:val="09802B94"/>
    <w:rsid w:val="0BA2AF8E"/>
    <w:rsid w:val="0BE39193"/>
    <w:rsid w:val="0D5646D3"/>
    <w:rsid w:val="0D942281"/>
    <w:rsid w:val="0E1915D9"/>
    <w:rsid w:val="0E5CD171"/>
    <w:rsid w:val="0ECE9A25"/>
    <w:rsid w:val="0F18FF65"/>
    <w:rsid w:val="0F1F434C"/>
    <w:rsid w:val="0FD3A3D6"/>
    <w:rsid w:val="106F36A9"/>
    <w:rsid w:val="121C50EC"/>
    <w:rsid w:val="12B96D43"/>
    <w:rsid w:val="12EE5721"/>
    <w:rsid w:val="13070412"/>
    <w:rsid w:val="13AA3D9B"/>
    <w:rsid w:val="13EA792E"/>
    <w:rsid w:val="14236160"/>
    <w:rsid w:val="14AE4A83"/>
    <w:rsid w:val="14E52E46"/>
    <w:rsid w:val="157D273D"/>
    <w:rsid w:val="17B935A4"/>
    <w:rsid w:val="1820E77C"/>
    <w:rsid w:val="1BAE9656"/>
    <w:rsid w:val="1BF0F865"/>
    <w:rsid w:val="1C5168C5"/>
    <w:rsid w:val="1C75E7D0"/>
    <w:rsid w:val="1CBE94C7"/>
    <w:rsid w:val="1D6C8BED"/>
    <w:rsid w:val="1DC89623"/>
    <w:rsid w:val="1E42EAA6"/>
    <w:rsid w:val="1E68855B"/>
    <w:rsid w:val="1EC0F841"/>
    <w:rsid w:val="1EE18488"/>
    <w:rsid w:val="1F7FC551"/>
    <w:rsid w:val="216B02D9"/>
    <w:rsid w:val="22A28719"/>
    <w:rsid w:val="2396C492"/>
    <w:rsid w:val="24800C3F"/>
    <w:rsid w:val="252B33CB"/>
    <w:rsid w:val="255A3851"/>
    <w:rsid w:val="256E5A48"/>
    <w:rsid w:val="257C2EBC"/>
    <w:rsid w:val="259C1170"/>
    <w:rsid w:val="25D9B5FB"/>
    <w:rsid w:val="2608A0AE"/>
    <w:rsid w:val="26BF57A7"/>
    <w:rsid w:val="271523AC"/>
    <w:rsid w:val="2749B3EC"/>
    <w:rsid w:val="27DAF2B1"/>
    <w:rsid w:val="27FE29B3"/>
    <w:rsid w:val="283627F5"/>
    <w:rsid w:val="2864FD4E"/>
    <w:rsid w:val="2934A4B2"/>
    <w:rsid w:val="298BF465"/>
    <w:rsid w:val="2A522075"/>
    <w:rsid w:val="2B813B4A"/>
    <w:rsid w:val="2C8A6A47"/>
    <w:rsid w:val="304CCCD9"/>
    <w:rsid w:val="319DF027"/>
    <w:rsid w:val="31ECAAE0"/>
    <w:rsid w:val="31F6AFB6"/>
    <w:rsid w:val="32D6F411"/>
    <w:rsid w:val="33790402"/>
    <w:rsid w:val="33D6699F"/>
    <w:rsid w:val="34A107E6"/>
    <w:rsid w:val="363857F0"/>
    <w:rsid w:val="3798F551"/>
    <w:rsid w:val="37BA398B"/>
    <w:rsid w:val="38479C5E"/>
    <w:rsid w:val="3876D91E"/>
    <w:rsid w:val="39969684"/>
    <w:rsid w:val="39A8E2C9"/>
    <w:rsid w:val="3AB2D9F1"/>
    <w:rsid w:val="3AFD84E4"/>
    <w:rsid w:val="3C7338D3"/>
    <w:rsid w:val="3CA82409"/>
    <w:rsid w:val="3CBCF3C7"/>
    <w:rsid w:val="3D2F80A5"/>
    <w:rsid w:val="3E40EAA9"/>
    <w:rsid w:val="3E832720"/>
    <w:rsid w:val="3ED4E156"/>
    <w:rsid w:val="3FC6B46B"/>
    <w:rsid w:val="4000F4F4"/>
    <w:rsid w:val="42E3DD65"/>
    <w:rsid w:val="43A71A57"/>
    <w:rsid w:val="43C0A636"/>
    <w:rsid w:val="446FC6EB"/>
    <w:rsid w:val="462088D6"/>
    <w:rsid w:val="46773055"/>
    <w:rsid w:val="48A138C3"/>
    <w:rsid w:val="4A15552F"/>
    <w:rsid w:val="4B29E4A9"/>
    <w:rsid w:val="4BE0DA12"/>
    <w:rsid w:val="4D07A143"/>
    <w:rsid w:val="4DA203F3"/>
    <w:rsid w:val="4DD4B0AD"/>
    <w:rsid w:val="4DE644B9"/>
    <w:rsid w:val="4DE91E27"/>
    <w:rsid w:val="4ED0A2C0"/>
    <w:rsid w:val="4EEC7379"/>
    <w:rsid w:val="4F02D4C6"/>
    <w:rsid w:val="4F1B63E6"/>
    <w:rsid w:val="4FDBD640"/>
    <w:rsid w:val="4FF1AA58"/>
    <w:rsid w:val="513B3161"/>
    <w:rsid w:val="518BB445"/>
    <w:rsid w:val="526330BA"/>
    <w:rsid w:val="549D8C09"/>
    <w:rsid w:val="54C1AA67"/>
    <w:rsid w:val="559BFCD2"/>
    <w:rsid w:val="5606F9A9"/>
    <w:rsid w:val="56C6653D"/>
    <w:rsid w:val="578D4733"/>
    <w:rsid w:val="5964AFB6"/>
    <w:rsid w:val="598CC50C"/>
    <w:rsid w:val="5A136F39"/>
    <w:rsid w:val="5BDC0BC4"/>
    <w:rsid w:val="5D403719"/>
    <w:rsid w:val="5D8732BC"/>
    <w:rsid w:val="5F1B0993"/>
    <w:rsid w:val="6102F8E9"/>
    <w:rsid w:val="614DCDBC"/>
    <w:rsid w:val="617567F9"/>
    <w:rsid w:val="618DBC21"/>
    <w:rsid w:val="61DD734C"/>
    <w:rsid w:val="6226D332"/>
    <w:rsid w:val="63614F32"/>
    <w:rsid w:val="649EA4E7"/>
    <w:rsid w:val="64C23506"/>
    <w:rsid w:val="6522A8A7"/>
    <w:rsid w:val="653923EB"/>
    <w:rsid w:val="65B8305C"/>
    <w:rsid w:val="65CAC778"/>
    <w:rsid w:val="66373C62"/>
    <w:rsid w:val="667C5547"/>
    <w:rsid w:val="679EEDD0"/>
    <w:rsid w:val="685F535D"/>
    <w:rsid w:val="68A0C800"/>
    <w:rsid w:val="69465D1F"/>
    <w:rsid w:val="6958AB54"/>
    <w:rsid w:val="69E989C8"/>
    <w:rsid w:val="6A7158D1"/>
    <w:rsid w:val="6ABB45C8"/>
    <w:rsid w:val="6B3FDB41"/>
    <w:rsid w:val="6B5B4AB6"/>
    <w:rsid w:val="6CC2BA1C"/>
    <w:rsid w:val="6D105EAF"/>
    <w:rsid w:val="6D2212E8"/>
    <w:rsid w:val="6D694623"/>
    <w:rsid w:val="6FE39CC0"/>
    <w:rsid w:val="6FF8616E"/>
    <w:rsid w:val="703310FD"/>
    <w:rsid w:val="704C827F"/>
    <w:rsid w:val="70670FBC"/>
    <w:rsid w:val="71DAFA63"/>
    <w:rsid w:val="72CB0A2C"/>
    <w:rsid w:val="7318B02D"/>
    <w:rsid w:val="733865C5"/>
    <w:rsid w:val="737A0C83"/>
    <w:rsid w:val="741736AE"/>
    <w:rsid w:val="74D649FD"/>
    <w:rsid w:val="74E84085"/>
    <w:rsid w:val="7559A8B4"/>
    <w:rsid w:val="7601F7ED"/>
    <w:rsid w:val="760F5B16"/>
    <w:rsid w:val="76E20CDB"/>
    <w:rsid w:val="771A4E22"/>
    <w:rsid w:val="7752B5B8"/>
    <w:rsid w:val="7868D287"/>
    <w:rsid w:val="789B0BA9"/>
    <w:rsid w:val="78EFC3C6"/>
    <w:rsid w:val="79318DE1"/>
    <w:rsid w:val="7A111677"/>
    <w:rsid w:val="7A70BE3F"/>
    <w:rsid w:val="7AA71402"/>
    <w:rsid w:val="7AB9C612"/>
    <w:rsid w:val="7B6DE161"/>
    <w:rsid w:val="7C788064"/>
    <w:rsid w:val="7CD87226"/>
    <w:rsid w:val="7CD9C19E"/>
    <w:rsid w:val="7D1EE6FF"/>
    <w:rsid w:val="7E709780"/>
    <w:rsid w:val="7E782B22"/>
    <w:rsid w:val="7EF9C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7078E7"/>
  <w15:chartTrackingRefBased/>
  <w15:docId w15:val="{3BA65EA9-F450-4769-B3F6-E7465403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5972"/>
    <w:rPr>
      <w:color w:val="0563C1" w:themeColor="hyperlink"/>
      <w:u w:val="single"/>
    </w:rPr>
  </w:style>
  <w:style w:type="paragraph" w:customStyle="1" w:styleId="Default">
    <w:name w:val="Default"/>
    <w:rsid w:val="00132E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PlainTable1">
    <w:name w:val="Plain Table 1"/>
    <w:basedOn w:val="TableNormal"/>
    <w:uiPriority w:val="41"/>
    <w:rsid w:val="00132E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rsid w:val="00132EFD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38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B5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E35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-oxtv.nihr.ac.uk/our_work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rc_oxtv@phc.ox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rc_oxtv@phc.ox.ac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bethan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rc_oxtv@phc.ox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453ca8-2bb7-46d8-ba04-427af7c35e17" xsi:nil="true"/>
    <lcf76f155ced4ddcb4097134ff3c332f xmlns="1d24c38f-2a7f-47a5-871c-514158aa8f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9F9F610434E47A52E9F374F632437" ma:contentTypeVersion="18" ma:contentTypeDescription="Create a new document." ma:contentTypeScope="" ma:versionID="d329d4aed9706371333aed12efe3867e">
  <xsd:schema xmlns:xsd="http://www.w3.org/2001/XMLSchema" xmlns:xs="http://www.w3.org/2001/XMLSchema" xmlns:p="http://schemas.microsoft.com/office/2006/metadata/properties" xmlns:ns2="1d24c38f-2a7f-47a5-871c-514158aa8f11" xmlns:ns3="2a453ca8-2bb7-46d8-ba04-427af7c35e17" targetNamespace="http://schemas.microsoft.com/office/2006/metadata/properties" ma:root="true" ma:fieldsID="1078e50d7935fdcd466ff67f05ba833f" ns2:_="" ns3:_="">
    <xsd:import namespace="1d24c38f-2a7f-47a5-871c-514158aa8f11"/>
    <xsd:import namespace="2a453ca8-2bb7-46d8-ba04-427af7c35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4c38f-2a7f-47a5-871c-514158aa8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53ca8-2bb7-46d8-ba04-427af7c35e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58fc258-27e4-4196-ace3-6ca9e40b07b0}" ma:internalName="TaxCatchAll" ma:showField="CatchAllData" ma:web="2a453ca8-2bb7-46d8-ba04-427af7c35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7A5292-57DE-48F1-BD80-6CC7812C6FE0}">
  <ds:schemaRefs>
    <ds:schemaRef ds:uri="http://schemas.microsoft.com/office/2006/metadata/properties"/>
    <ds:schemaRef ds:uri="http://schemas.microsoft.com/office/infopath/2007/PartnerControls"/>
    <ds:schemaRef ds:uri="2a453ca8-2bb7-46d8-ba04-427af7c35e17"/>
    <ds:schemaRef ds:uri="1d24c38f-2a7f-47a5-871c-514158aa8f11"/>
  </ds:schemaRefs>
</ds:datastoreItem>
</file>

<file path=customXml/itemProps2.xml><?xml version="1.0" encoding="utf-8"?>
<ds:datastoreItem xmlns:ds="http://schemas.openxmlformats.org/officeDocument/2006/customXml" ds:itemID="{48ACB14A-F22D-426D-83A6-1126993F81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408145-CB16-4758-975C-B789AF5E9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4c38f-2a7f-47a5-871c-514158aa8f11"/>
    <ds:schemaRef ds:uri="2a453ca8-2bb7-46d8-ba04-427af7c35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Tucker</dc:creator>
  <cp:keywords/>
  <dc:description/>
  <cp:lastModifiedBy>Gavin Hubbard</cp:lastModifiedBy>
  <cp:revision>2</cp:revision>
  <dcterms:created xsi:type="dcterms:W3CDTF">2025-02-27T08:19:00Z</dcterms:created>
  <dcterms:modified xsi:type="dcterms:W3CDTF">2025-02-27T08:19:00Z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1f18b60a2d914edab8f56326156c6ab5ef7819974152871f704f4d97e4eac3ca</vt:lpwstr>
  </property>
  <property fmtid="{D5CDD505-2E9C-101B-9397-08002B2CF9AE}" pid="3" name="ContentTypeId">
    <vt:lpwstr>0x0101002D79F9F610434E47A52E9F374F632437</vt:lpwstr>
  </property>
  <property fmtid="{D5CDD505-2E9C-101B-9397-08002B2CF9AE}" pid="4" name="MediaServiceImageTags">
    <vt:lpwstr/>
  </property>
</Properties>
</file>