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C941" w14:textId="0ACB685D" w:rsidR="00596F3D" w:rsidRPr="00340333" w:rsidRDefault="00596F3D" w:rsidP="00340333">
      <w:pPr>
        <w:spacing w:after="120"/>
        <w:ind w:left="-993" w:right="-1339"/>
        <w:jc w:val="right"/>
        <w:rPr>
          <w:rFonts w:ascii="Arial" w:hAnsi="Arial" w:cs="Arial"/>
          <w:sz w:val="25"/>
          <w:szCs w:val="25"/>
        </w:rPr>
      </w:pPr>
    </w:p>
    <w:p w14:paraId="05A37FA2" w14:textId="2A659E15" w:rsidR="007B04A6" w:rsidRDefault="00E459F6" w:rsidP="00340333">
      <w:pPr>
        <w:spacing w:after="120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Top 1</w:t>
      </w:r>
      <w:r w:rsidR="00060AFA">
        <w:rPr>
          <w:rFonts w:ascii="Arial" w:hAnsi="Arial" w:cs="Arial"/>
          <w:b/>
          <w:sz w:val="25"/>
          <w:szCs w:val="25"/>
        </w:rPr>
        <w:t>0</w:t>
      </w:r>
      <w:r>
        <w:rPr>
          <w:rFonts w:ascii="Arial" w:hAnsi="Arial" w:cs="Arial"/>
          <w:b/>
          <w:sz w:val="25"/>
          <w:szCs w:val="25"/>
        </w:rPr>
        <w:t xml:space="preserve"> Research priorities for Community Nursing.</w:t>
      </w:r>
    </w:p>
    <w:p w14:paraId="176E42C7" w14:textId="77777777" w:rsidR="00060AFA" w:rsidRPr="00340333" w:rsidRDefault="00060AFA" w:rsidP="00340333">
      <w:pPr>
        <w:spacing w:after="120"/>
        <w:jc w:val="center"/>
        <w:rPr>
          <w:rFonts w:ascii="Arial" w:hAnsi="Arial" w:cs="Arial"/>
          <w:b/>
          <w:sz w:val="25"/>
          <w:szCs w:val="25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0631"/>
      </w:tblGrid>
      <w:tr w:rsidR="00C774FD" w:rsidRPr="00340333" w14:paraId="722C844C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</w:tcPr>
          <w:p w14:paraId="3C76DF43" w14:textId="101618D4" w:rsidR="00C774FD" w:rsidRPr="00F526A5" w:rsidRDefault="00C774FD" w:rsidP="005B37A8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375FD2F3" w14:textId="33D3DDEC" w:rsidR="00C774FD" w:rsidRPr="007A1040" w:rsidRDefault="00C774FD" w:rsidP="005B37A8">
            <w:pPr>
              <w:spacing w:after="120"/>
            </w:pPr>
            <w:r w:rsidRPr="007A1040">
              <w:t>How can community nurse teams better meet the complex needs of patients with multiple health conditions?</w:t>
            </w:r>
          </w:p>
        </w:tc>
      </w:tr>
      <w:tr w:rsidR="00C774FD" w:rsidRPr="00340333" w14:paraId="7D89EC16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</w:tcPr>
          <w:p w14:paraId="183245B5" w14:textId="5563859A" w:rsidR="00C774FD" w:rsidRDefault="00C774FD" w:rsidP="005B37A8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2.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5BA900A0" w14:textId="2DEE1D1A" w:rsidR="00C774FD" w:rsidRPr="007A1040" w:rsidRDefault="00C774FD" w:rsidP="005B37A8">
            <w:pPr>
              <w:spacing w:after="120"/>
            </w:pPr>
            <w:r w:rsidRPr="007A1040">
              <w:t>How can community nurses promote shared care/self-care amongst patients, and support carers to provide some aspects of care (e.g. changing dressings)?</w:t>
            </w:r>
          </w:p>
        </w:tc>
      </w:tr>
      <w:tr w:rsidR="00C774FD" w:rsidRPr="00340333" w14:paraId="7A6616AB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</w:tcPr>
          <w:p w14:paraId="5C512349" w14:textId="152A14A1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3.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2FC3822F" w14:textId="5759BED8" w:rsidR="00C774FD" w:rsidRPr="007A1040" w:rsidRDefault="00C774FD" w:rsidP="00C774FD">
            <w:pPr>
              <w:spacing w:after="120"/>
            </w:pPr>
            <w:r w:rsidRPr="007A1040">
              <w:t>How can community nurse teams best contribute to the management of acutely ill patients at home? What difference does this make to hospital admissions?</w:t>
            </w:r>
          </w:p>
        </w:tc>
      </w:tr>
      <w:tr w:rsidR="00C774FD" w:rsidRPr="00340333" w14:paraId="28182F08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</w:tcPr>
          <w:p w14:paraId="00300170" w14:textId="690CB2F7" w:rsidR="00C774FD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4.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4CB3C84E" w14:textId="65E5ECFB" w:rsidR="00C774FD" w:rsidRPr="007A1040" w:rsidRDefault="00C774FD" w:rsidP="00C774FD">
            <w:pPr>
              <w:spacing w:after="120"/>
            </w:pPr>
            <w:r w:rsidRPr="007A1040">
              <w:t>What are the best ways for community nurses to involve unpaid carers/ relatives/ friends in decisions about their loved one’s treatment and care?</w:t>
            </w:r>
          </w:p>
        </w:tc>
      </w:tr>
      <w:tr w:rsidR="00C774FD" w:rsidRPr="00340333" w14:paraId="191AC960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5B" w14:textId="695C6675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5.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5D" w14:textId="2C07C018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How can community nurse teams work effectively with social services and care services to improve the quality of patient care?</w:t>
            </w:r>
          </w:p>
        </w:tc>
      </w:tr>
      <w:tr w:rsidR="00C774FD" w:rsidRPr="00340333" w14:paraId="191AC966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61" w14:textId="303D5A0E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6.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63" w14:textId="1D0B66E8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How has community nursing changed in response to Covid-19? Are any of the changes (e.g. timed visits, new skills and working from home) worth keeping?</w:t>
            </w:r>
          </w:p>
        </w:tc>
      </w:tr>
      <w:tr w:rsidR="00C774FD" w:rsidRPr="00340333" w14:paraId="191AC96C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67" w14:textId="064A8329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7.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69" w14:textId="148E264A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Does seeing the same community nurse(s) over time make a difference to the quality of patient care?</w:t>
            </w:r>
          </w:p>
        </w:tc>
      </w:tr>
      <w:tr w:rsidR="00C774FD" w:rsidRPr="00340333" w14:paraId="191AC972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6D" w14:textId="38C4DEE5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8.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6F" w14:textId="48DECB50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 xml:space="preserve">How can community nurses work effectively with other health professionals in hospitals and specialist community services to improve patient care?  </w:t>
            </w:r>
          </w:p>
        </w:tc>
      </w:tr>
      <w:tr w:rsidR="00C774FD" w:rsidRPr="00340333" w14:paraId="191AC978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73" w14:textId="2F9DA562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9.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75" w14:textId="68F1C645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What are the stresses on community nurses and what impact does this have on their health and well-being? How can this be improved?</w:t>
            </w:r>
          </w:p>
        </w:tc>
      </w:tr>
      <w:tr w:rsidR="00C774FD" w:rsidRPr="00340333" w14:paraId="191AC97E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191AC979" w14:textId="5CBA80C8" w:rsidR="00C774FD" w:rsidRPr="00F526A5" w:rsidRDefault="00C774FD" w:rsidP="00C774FD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10.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91AC97B" w14:textId="6F940DFA" w:rsidR="00C774FD" w:rsidRPr="007A1040" w:rsidRDefault="00C774FD" w:rsidP="00C774FD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How can nurses be encouraged to become community nurses and to stay in the profession?</w:t>
            </w:r>
          </w:p>
        </w:tc>
      </w:tr>
      <w:tr w:rsidR="007A1040" w:rsidRPr="00340333" w14:paraId="237731BD" w14:textId="77777777" w:rsidTr="00F76597">
        <w:trPr>
          <w:trHeight w:val="623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16D92543" w14:textId="7A47090B" w:rsidR="007A1040" w:rsidRPr="00E265C9" w:rsidRDefault="007A1040" w:rsidP="007A1040">
            <w:pPr>
              <w:spacing w:after="120"/>
              <w:jc w:val="center"/>
              <w:rPr>
                <w:b/>
                <w:bCs/>
              </w:rPr>
            </w:pPr>
            <w:r w:rsidRPr="00E265C9">
              <w:rPr>
                <w:b/>
                <w:bCs/>
              </w:rPr>
              <w:t>Other Prioritised Questions</w:t>
            </w:r>
          </w:p>
        </w:tc>
      </w:tr>
      <w:tr w:rsidR="007A1040" w:rsidRPr="00340333" w14:paraId="16B045B8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692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9D1E" w14:textId="77777777" w:rsidR="007A1040" w:rsidRPr="007A1040" w:rsidRDefault="007A1040" w:rsidP="003032D4">
            <w:pPr>
              <w:spacing w:after="120"/>
            </w:pPr>
            <w:r w:rsidRPr="007A1040">
              <w:t xml:space="preserve">What is the optimum ratio of patients to staff in a community nurse team to ensure safe and effective care, and what </w:t>
            </w:r>
            <w:proofErr w:type="gramStart"/>
            <w:r w:rsidRPr="007A1040">
              <w:t>is</w:t>
            </w:r>
            <w:proofErr w:type="gramEnd"/>
            <w:r w:rsidRPr="007A1040">
              <w:t xml:space="preserve"> the ideal skill mix within the team?</w:t>
            </w:r>
          </w:p>
        </w:tc>
      </w:tr>
      <w:tr w:rsidR="007A1040" w:rsidRPr="00340333" w14:paraId="7514AA4E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460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12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19AD" w14:textId="77777777" w:rsidR="007A1040" w:rsidRPr="007A1040" w:rsidRDefault="007A1040" w:rsidP="003032D4">
            <w:pPr>
              <w:spacing w:after="120"/>
            </w:pPr>
            <w:r w:rsidRPr="007A1040">
              <w:t>How can community nurses best contribute to end of life care?</w:t>
            </w:r>
          </w:p>
        </w:tc>
      </w:tr>
      <w:tr w:rsidR="007A1040" w:rsidRPr="00340333" w14:paraId="1DA6A180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E04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13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A16C" w14:textId="77777777" w:rsidR="007A1040" w:rsidRPr="007A1040" w:rsidRDefault="007A1040" w:rsidP="003032D4">
            <w:pPr>
              <w:spacing w:after="120"/>
            </w:pPr>
            <w:r w:rsidRPr="007A1040">
              <w:t>Can better tools be developed to assess whether community nurse teams have sufficient capacity to meet local demand?</w:t>
            </w:r>
          </w:p>
        </w:tc>
      </w:tr>
      <w:tr w:rsidR="007A1040" w:rsidRPr="00340333" w14:paraId="76C15E5A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54E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14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FC0" w14:textId="77777777" w:rsidR="007A1040" w:rsidRPr="007A1040" w:rsidRDefault="007A1040" w:rsidP="003032D4">
            <w:pPr>
              <w:spacing w:after="120"/>
            </w:pPr>
            <w:r w:rsidRPr="007A1040">
              <w:t>How can a community nursing service best meet the health care needs of frail patients?</w:t>
            </w:r>
          </w:p>
        </w:tc>
      </w:tr>
      <w:tr w:rsidR="007A1040" w:rsidRPr="00340333" w14:paraId="67DDFDBB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507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15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FD43" w14:textId="77777777" w:rsidR="007A1040" w:rsidRPr="007A1040" w:rsidRDefault="007A1040" w:rsidP="003032D4">
            <w:pPr>
              <w:spacing w:after="120"/>
            </w:pPr>
            <w:r w:rsidRPr="007A1040">
              <w:t>Do community nurses with specialist qualifications make a difference to the quality of patient care?</w:t>
            </w:r>
          </w:p>
        </w:tc>
      </w:tr>
      <w:tr w:rsidR="007A1040" w:rsidRPr="00340333" w14:paraId="1D0418BC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CA92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16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E355" w14:textId="77777777" w:rsidR="007A1040" w:rsidRPr="007A1040" w:rsidRDefault="007A1040" w:rsidP="003032D4">
            <w:pPr>
              <w:spacing w:after="120"/>
            </w:pPr>
            <w:r w:rsidRPr="007A1040">
              <w:t>What are the best ways for community nurse teams to work with GP practices? How can partnership working between community and practice nurses be improved?</w:t>
            </w:r>
          </w:p>
        </w:tc>
      </w:tr>
      <w:tr w:rsidR="007A1040" w:rsidRPr="00340333" w14:paraId="7EFE329A" w14:textId="77777777" w:rsidTr="007A1040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430" w14:textId="77777777" w:rsidR="007A1040" w:rsidRPr="00F526A5" w:rsidRDefault="007A1040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17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EB0D" w14:textId="77777777" w:rsidR="007A1040" w:rsidRPr="007A1040" w:rsidRDefault="007A1040" w:rsidP="003032D4">
            <w:pPr>
              <w:spacing w:after="120"/>
            </w:pPr>
            <w:r w:rsidRPr="007A1040">
              <w:t>How can community nurses encourage and promote optimum health amongst their patients, e.g. to help people care for their skin and avoid ulcers?</w:t>
            </w:r>
          </w:p>
        </w:tc>
      </w:tr>
      <w:tr w:rsidR="00BF2538" w:rsidRPr="00340333" w14:paraId="750C7282" w14:textId="77777777" w:rsidTr="007A1040">
        <w:trPr>
          <w:trHeight w:val="623"/>
        </w:trPr>
        <w:tc>
          <w:tcPr>
            <w:tcW w:w="568" w:type="dxa"/>
            <w:shd w:val="clear" w:color="auto" w:fill="auto"/>
            <w:vAlign w:val="center"/>
            <w:hideMark/>
          </w:tcPr>
          <w:p w14:paraId="308FF8E6" w14:textId="3D9065D2" w:rsidR="00BF2538" w:rsidRPr="00F526A5" w:rsidRDefault="00BF2538" w:rsidP="003032D4">
            <w:pPr>
              <w:spacing w:after="120"/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5"/>
                <w:szCs w:val="25"/>
                <w:lang w:eastAsia="en-GB"/>
              </w:rPr>
              <w:t>18</w:t>
            </w:r>
          </w:p>
        </w:tc>
        <w:tc>
          <w:tcPr>
            <w:tcW w:w="10631" w:type="dxa"/>
            <w:shd w:val="clear" w:color="auto" w:fill="auto"/>
            <w:vAlign w:val="center"/>
          </w:tcPr>
          <w:p w14:paraId="1E4C6D5E" w14:textId="77777777" w:rsidR="00BF2538" w:rsidRPr="007A1040" w:rsidRDefault="00BF2538" w:rsidP="003032D4">
            <w:pPr>
              <w:spacing w:after="120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A1040">
              <w:t>What is the best way to organise the working day to ensure community nurses can meet patients’ needs and have a manageable workload?</w:t>
            </w:r>
          </w:p>
        </w:tc>
      </w:tr>
    </w:tbl>
    <w:p w14:paraId="5631A253" w14:textId="77777777" w:rsidR="00BF2538" w:rsidRPr="00340333" w:rsidRDefault="00BF2538" w:rsidP="00BF2538">
      <w:pPr>
        <w:tabs>
          <w:tab w:val="left" w:pos="2970"/>
        </w:tabs>
        <w:spacing w:after="120"/>
        <w:rPr>
          <w:rFonts w:ascii="Arial" w:hAnsi="Arial" w:cs="Arial"/>
          <w:sz w:val="25"/>
          <w:szCs w:val="25"/>
        </w:rPr>
      </w:pPr>
    </w:p>
    <w:sectPr w:rsidR="00BF2538" w:rsidRPr="00340333" w:rsidSect="00340333">
      <w:headerReference w:type="default" r:id="rId7"/>
      <w:footerReference w:type="even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4420" w14:textId="77777777" w:rsidR="00AE17CF" w:rsidRDefault="00AE17CF" w:rsidP="0030373D">
      <w:r>
        <w:separator/>
      </w:r>
    </w:p>
  </w:endnote>
  <w:endnote w:type="continuationSeparator" w:id="0">
    <w:p w14:paraId="55DF6F0B" w14:textId="77777777" w:rsidR="00AE17CF" w:rsidRDefault="00AE17CF" w:rsidP="0030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3769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AC9DC" w14:textId="77777777" w:rsidR="00F363B7" w:rsidRDefault="003D74C6" w:rsidP="00C25A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363B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1AC9DD" w14:textId="77777777" w:rsidR="00F363B7" w:rsidRDefault="00F363B7" w:rsidP="00F36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CF8F" w14:textId="77777777" w:rsidR="00AE17CF" w:rsidRDefault="00AE17CF" w:rsidP="0030373D">
      <w:r>
        <w:separator/>
      </w:r>
    </w:p>
  </w:footnote>
  <w:footnote w:type="continuationSeparator" w:id="0">
    <w:p w14:paraId="3AC38606" w14:textId="77777777" w:rsidR="00AE17CF" w:rsidRDefault="00AE17CF" w:rsidP="0030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30E" w14:textId="0009C723" w:rsidR="002D7931" w:rsidRDefault="002D7931">
    <w:pPr>
      <w:pStyle w:val="Header"/>
    </w:pPr>
    <w:r>
      <w:rPr>
        <w:noProof/>
      </w:rPr>
      <w:drawing>
        <wp:inline distT="0" distB="0" distL="0" distR="0" wp14:anchorId="1F1730E5" wp14:editId="57BB8DD8">
          <wp:extent cx="1750507" cy="4119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59" cy="429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3109F1" wp14:editId="59572709">
          <wp:extent cx="1374775" cy="68707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293301" wp14:editId="51966410">
          <wp:extent cx="2490952" cy="35390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569" cy="36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17A"/>
    <w:multiLevelType w:val="hybridMultilevel"/>
    <w:tmpl w:val="BBF89F1E"/>
    <w:lvl w:ilvl="0" w:tplc="0809000F">
      <w:start w:val="1"/>
      <w:numFmt w:val="decimal"/>
      <w:lvlText w:val="%1."/>
      <w:lvlJc w:val="left"/>
      <w:pPr>
        <w:ind w:left="-273" w:hanging="360"/>
      </w:p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3D"/>
    <w:rsid w:val="00060AFA"/>
    <w:rsid w:val="000A1D41"/>
    <w:rsid w:val="000D5572"/>
    <w:rsid w:val="001666BD"/>
    <w:rsid w:val="001859DD"/>
    <w:rsid w:val="001E2915"/>
    <w:rsid w:val="00230F57"/>
    <w:rsid w:val="00240EF5"/>
    <w:rsid w:val="00264B51"/>
    <w:rsid w:val="00294A4B"/>
    <w:rsid w:val="002D7931"/>
    <w:rsid w:val="002F25BA"/>
    <w:rsid w:val="00302C2D"/>
    <w:rsid w:val="0030373D"/>
    <w:rsid w:val="0031002F"/>
    <w:rsid w:val="00340333"/>
    <w:rsid w:val="003B495B"/>
    <w:rsid w:val="003D74C6"/>
    <w:rsid w:val="00401A49"/>
    <w:rsid w:val="00403C9D"/>
    <w:rsid w:val="00417FF9"/>
    <w:rsid w:val="00446E73"/>
    <w:rsid w:val="004813C2"/>
    <w:rsid w:val="004C5684"/>
    <w:rsid w:val="004D5A49"/>
    <w:rsid w:val="004F0151"/>
    <w:rsid w:val="00564E04"/>
    <w:rsid w:val="00596F3D"/>
    <w:rsid w:val="005B37A8"/>
    <w:rsid w:val="005D0E12"/>
    <w:rsid w:val="005F6CD1"/>
    <w:rsid w:val="006235D0"/>
    <w:rsid w:val="006357F7"/>
    <w:rsid w:val="00636550"/>
    <w:rsid w:val="006409F0"/>
    <w:rsid w:val="00714B37"/>
    <w:rsid w:val="00726773"/>
    <w:rsid w:val="007320BD"/>
    <w:rsid w:val="00775705"/>
    <w:rsid w:val="007A1040"/>
    <w:rsid w:val="007A2C6D"/>
    <w:rsid w:val="007B04A6"/>
    <w:rsid w:val="00815BD9"/>
    <w:rsid w:val="008206B5"/>
    <w:rsid w:val="00830E8F"/>
    <w:rsid w:val="008835B7"/>
    <w:rsid w:val="00886773"/>
    <w:rsid w:val="008C1CA2"/>
    <w:rsid w:val="008F68B5"/>
    <w:rsid w:val="00901C73"/>
    <w:rsid w:val="00911B5F"/>
    <w:rsid w:val="009424E4"/>
    <w:rsid w:val="00975B1D"/>
    <w:rsid w:val="009B55B2"/>
    <w:rsid w:val="00A3237D"/>
    <w:rsid w:val="00A43F34"/>
    <w:rsid w:val="00A96439"/>
    <w:rsid w:val="00AC22A6"/>
    <w:rsid w:val="00AD0DAC"/>
    <w:rsid w:val="00AD38A9"/>
    <w:rsid w:val="00AD4C82"/>
    <w:rsid w:val="00AE17CF"/>
    <w:rsid w:val="00B02DFE"/>
    <w:rsid w:val="00B913DF"/>
    <w:rsid w:val="00BF2538"/>
    <w:rsid w:val="00C01599"/>
    <w:rsid w:val="00C01E20"/>
    <w:rsid w:val="00C13911"/>
    <w:rsid w:val="00C53DDC"/>
    <w:rsid w:val="00C774FD"/>
    <w:rsid w:val="00C8195E"/>
    <w:rsid w:val="00C84BF1"/>
    <w:rsid w:val="00C95148"/>
    <w:rsid w:val="00CA4D4A"/>
    <w:rsid w:val="00CC5037"/>
    <w:rsid w:val="00CC63BC"/>
    <w:rsid w:val="00CE038B"/>
    <w:rsid w:val="00CF4795"/>
    <w:rsid w:val="00D110B7"/>
    <w:rsid w:val="00D476CF"/>
    <w:rsid w:val="00D650AD"/>
    <w:rsid w:val="00D7408F"/>
    <w:rsid w:val="00D75499"/>
    <w:rsid w:val="00D87F7B"/>
    <w:rsid w:val="00DA5928"/>
    <w:rsid w:val="00DC5D6A"/>
    <w:rsid w:val="00DD3431"/>
    <w:rsid w:val="00DE0735"/>
    <w:rsid w:val="00DF397A"/>
    <w:rsid w:val="00E130CF"/>
    <w:rsid w:val="00E2004A"/>
    <w:rsid w:val="00E265C9"/>
    <w:rsid w:val="00E3757E"/>
    <w:rsid w:val="00E459F6"/>
    <w:rsid w:val="00E515C5"/>
    <w:rsid w:val="00EB71EE"/>
    <w:rsid w:val="00EE39F6"/>
    <w:rsid w:val="00F363B7"/>
    <w:rsid w:val="00F4284C"/>
    <w:rsid w:val="00F523D1"/>
    <w:rsid w:val="00F526A5"/>
    <w:rsid w:val="00F857C9"/>
    <w:rsid w:val="00F91A85"/>
    <w:rsid w:val="00FB55DE"/>
    <w:rsid w:val="00FC07C7"/>
    <w:rsid w:val="00FD55AF"/>
    <w:rsid w:val="00FE2B3F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AC941"/>
  <w15:docId w15:val="{34A7FBDD-2A42-48FE-81F2-E297BFAF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B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3D"/>
  </w:style>
  <w:style w:type="paragraph" w:styleId="Footer">
    <w:name w:val="footer"/>
    <w:basedOn w:val="Normal"/>
    <w:link w:val="FooterChar"/>
    <w:uiPriority w:val="99"/>
    <w:unhideWhenUsed/>
    <w:rsid w:val="003037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3D"/>
  </w:style>
  <w:style w:type="paragraph" w:styleId="BalloonText">
    <w:name w:val="Balloon Text"/>
    <w:basedOn w:val="Normal"/>
    <w:link w:val="BalloonTextChar"/>
    <w:uiPriority w:val="99"/>
    <w:semiHidden/>
    <w:unhideWhenUsed/>
    <w:rsid w:val="003037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73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363B7"/>
  </w:style>
  <w:style w:type="character" w:styleId="CommentReference">
    <w:name w:val="annotation reference"/>
    <w:basedOn w:val="DefaultParagraphFont"/>
    <w:uiPriority w:val="99"/>
    <w:semiHidden/>
    <w:unhideWhenUsed/>
    <w:rsid w:val="009B5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5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5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5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Suzannah Kinsella</cp:lastModifiedBy>
  <cp:revision>3</cp:revision>
  <cp:lastPrinted>2018-06-21T08:59:00Z</cp:lastPrinted>
  <dcterms:created xsi:type="dcterms:W3CDTF">2021-10-13T14:33:00Z</dcterms:created>
  <dcterms:modified xsi:type="dcterms:W3CDTF">2021-10-13T14:38:00Z</dcterms:modified>
</cp:coreProperties>
</file>